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0E" w:rsidRPr="00040E2D" w:rsidRDefault="0007290E" w:rsidP="0007290E">
      <w:pPr>
        <w:spacing w:after="0" w:line="360" w:lineRule="auto"/>
        <w:jc w:val="center"/>
        <w:rPr>
          <w:rFonts w:ascii="Times New Roman" w:hAnsi="Times New Roman" w:cs="Times New Roman"/>
          <w:b/>
          <w:sz w:val="24"/>
          <w:szCs w:val="24"/>
        </w:rPr>
      </w:pPr>
      <w:r w:rsidRPr="00040E2D">
        <w:rPr>
          <w:rFonts w:ascii="Times New Roman" w:hAnsi="Times New Roman" w:cs="Times New Roman"/>
          <w:b/>
          <w:sz w:val="24"/>
          <w:szCs w:val="24"/>
        </w:rPr>
        <w:t>Mesto Košice, IČO: 00691135, Trieda SNP 48/A, 040 11  Košice</w:t>
      </w:r>
    </w:p>
    <w:p w:rsidR="00D614B6" w:rsidRPr="00040E2D" w:rsidRDefault="00D614B6" w:rsidP="00D614B6">
      <w:pPr>
        <w:spacing w:after="0" w:line="360" w:lineRule="auto"/>
        <w:jc w:val="center"/>
        <w:rPr>
          <w:rFonts w:ascii="Times New Roman" w:hAnsi="Times New Roman" w:cs="Times New Roman"/>
          <w:b/>
          <w:color w:val="000000" w:themeColor="text1"/>
          <w:sz w:val="24"/>
          <w:szCs w:val="24"/>
        </w:rPr>
      </w:pPr>
      <w:r w:rsidRPr="00040E2D">
        <w:rPr>
          <w:rFonts w:ascii="Times New Roman" w:hAnsi="Times New Roman" w:cs="Times New Roman"/>
          <w:b/>
          <w:color w:val="000000" w:themeColor="text1"/>
          <w:sz w:val="24"/>
          <w:szCs w:val="24"/>
        </w:rPr>
        <w:t xml:space="preserve">kontaktné údaje: </w:t>
      </w:r>
      <w:hyperlink r:id="rId8" w:history="1">
        <w:r w:rsidR="002A45A9" w:rsidRPr="00040E2D">
          <w:rPr>
            <w:rStyle w:val="Hypertextovprepojenie"/>
            <w:rFonts w:ascii="Times New Roman" w:hAnsi="Times New Roman" w:cs="Times New Roman"/>
            <w:b/>
            <w:color w:val="000000" w:themeColor="text1"/>
            <w:sz w:val="24"/>
            <w:szCs w:val="24"/>
            <w:u w:val="none"/>
          </w:rPr>
          <w:t>www.kosice.sk</w:t>
        </w:r>
      </w:hyperlink>
    </w:p>
    <w:p w:rsidR="002A45A9" w:rsidRPr="00040E2D" w:rsidRDefault="002A45A9" w:rsidP="00D614B6">
      <w:pPr>
        <w:spacing w:after="0" w:line="360" w:lineRule="auto"/>
        <w:jc w:val="center"/>
        <w:rPr>
          <w:rFonts w:ascii="Times New Roman" w:hAnsi="Times New Roman" w:cs="Times New Roman"/>
          <w:b/>
          <w:sz w:val="24"/>
          <w:szCs w:val="24"/>
        </w:rPr>
      </w:pPr>
      <w:r w:rsidRPr="00040E2D">
        <w:rPr>
          <w:rFonts w:ascii="Times New Roman" w:hAnsi="Times New Roman" w:cs="Times New Roman"/>
          <w:b/>
          <w:sz w:val="24"/>
          <w:szCs w:val="24"/>
        </w:rPr>
        <w:t xml:space="preserve">kontaktné údaje MŠ: </w:t>
      </w:r>
      <w:r w:rsidR="00B326F3">
        <w:rPr>
          <w:rFonts w:ascii="Times New Roman" w:hAnsi="Times New Roman" w:cs="Times New Roman"/>
          <w:b/>
          <w:sz w:val="24"/>
          <w:szCs w:val="24"/>
        </w:rPr>
        <w:t>www.msmoldavska.sk</w:t>
      </w:r>
    </w:p>
    <w:p w:rsidR="00D614B6" w:rsidRPr="00040E2D" w:rsidRDefault="00D614B6" w:rsidP="00D614B6">
      <w:pPr>
        <w:spacing w:after="0" w:line="360" w:lineRule="auto"/>
        <w:jc w:val="center"/>
        <w:rPr>
          <w:rFonts w:ascii="Times New Roman" w:hAnsi="Times New Roman" w:cs="Times New Roman"/>
          <w:b/>
          <w:sz w:val="20"/>
          <w:szCs w:val="20"/>
        </w:rPr>
      </w:pPr>
      <w:r w:rsidRPr="00040E2D">
        <w:rPr>
          <w:rFonts w:ascii="Times New Roman" w:hAnsi="Times New Roman" w:cs="Times New Roman"/>
          <w:b/>
          <w:sz w:val="20"/>
          <w:szCs w:val="20"/>
        </w:rPr>
        <w:t>______________________________________________________________________</w:t>
      </w:r>
    </w:p>
    <w:p w:rsidR="0009222C" w:rsidRPr="00040E2D" w:rsidRDefault="00BC6F80" w:rsidP="00574566">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ako prevádzkovateľ informačného systému</w:t>
      </w:r>
      <w:r w:rsidR="007B6B5B" w:rsidRPr="00040E2D">
        <w:rPr>
          <w:rFonts w:ascii="Times New Roman" w:hAnsi="Times New Roman" w:cs="Times New Roman"/>
          <w:sz w:val="20"/>
          <w:szCs w:val="20"/>
        </w:rPr>
        <w:t xml:space="preserve"> zverejňuje z</w:t>
      </w:r>
      <w:r w:rsidR="00BB4523" w:rsidRPr="00040E2D">
        <w:rPr>
          <w:rFonts w:ascii="Times New Roman" w:hAnsi="Times New Roman" w:cs="Times New Roman"/>
          <w:sz w:val="20"/>
          <w:szCs w:val="20"/>
        </w:rPr>
        <w:t>a účelom</w:t>
      </w:r>
      <w:r w:rsidR="007B6B5B" w:rsidRPr="00040E2D">
        <w:rPr>
          <w:rFonts w:ascii="Times New Roman" w:hAnsi="Times New Roman" w:cs="Times New Roman"/>
          <w:sz w:val="20"/>
          <w:szCs w:val="20"/>
        </w:rPr>
        <w:t xml:space="preserve"> dodržiavania </w:t>
      </w:r>
      <w:r w:rsidR="00F10741" w:rsidRPr="00040E2D">
        <w:rPr>
          <w:rFonts w:ascii="Times New Roman" w:hAnsi="Times New Roman" w:cs="Times New Roman"/>
          <w:sz w:val="20"/>
          <w:szCs w:val="20"/>
        </w:rPr>
        <w:t>spr</w:t>
      </w:r>
      <w:r w:rsidR="00040E2D">
        <w:rPr>
          <w:rFonts w:ascii="Times New Roman" w:hAnsi="Times New Roman" w:cs="Times New Roman"/>
          <w:sz w:val="20"/>
          <w:szCs w:val="20"/>
        </w:rPr>
        <w:t xml:space="preserve">avodlivosti  </w:t>
      </w:r>
      <w:r w:rsidR="00F10741" w:rsidRPr="00040E2D">
        <w:rPr>
          <w:rFonts w:ascii="Times New Roman" w:hAnsi="Times New Roman" w:cs="Times New Roman"/>
          <w:sz w:val="20"/>
          <w:szCs w:val="20"/>
        </w:rPr>
        <w:t xml:space="preserve">a </w:t>
      </w:r>
      <w:r w:rsidR="007B6B5B" w:rsidRPr="00040E2D">
        <w:rPr>
          <w:rFonts w:ascii="Times New Roman" w:hAnsi="Times New Roman" w:cs="Times New Roman"/>
          <w:sz w:val="20"/>
          <w:szCs w:val="20"/>
        </w:rPr>
        <w:t xml:space="preserve">transparentnosti voči dotknutým osobám </w:t>
      </w:r>
      <w:r w:rsidR="009F0758" w:rsidRPr="00040E2D">
        <w:rPr>
          <w:rFonts w:ascii="Times New Roman" w:hAnsi="Times New Roman" w:cs="Times New Roman"/>
          <w:sz w:val="20"/>
          <w:szCs w:val="20"/>
        </w:rPr>
        <w:t xml:space="preserve">toto </w:t>
      </w:r>
      <w:r w:rsidR="007B6B5B" w:rsidRPr="00040E2D">
        <w:rPr>
          <w:rFonts w:ascii="Times New Roman" w:hAnsi="Times New Roman" w:cs="Times New Roman"/>
          <w:sz w:val="20"/>
          <w:szCs w:val="20"/>
        </w:rPr>
        <w:t xml:space="preserve">vyhlásenie o ochrane </w:t>
      </w:r>
      <w:r w:rsidR="00BB4523" w:rsidRPr="00040E2D">
        <w:rPr>
          <w:rFonts w:ascii="Times New Roman" w:hAnsi="Times New Roman" w:cs="Times New Roman"/>
          <w:sz w:val="20"/>
          <w:szCs w:val="20"/>
        </w:rPr>
        <w:t>osobných údajov pod názvom</w:t>
      </w:r>
    </w:p>
    <w:p w:rsidR="00DD070E" w:rsidRPr="00040E2D" w:rsidRDefault="00DD070E" w:rsidP="00E51971">
      <w:pPr>
        <w:spacing w:after="0" w:line="360" w:lineRule="auto"/>
        <w:jc w:val="center"/>
        <w:rPr>
          <w:rFonts w:ascii="Times New Roman" w:hAnsi="Times New Roman" w:cs="Times New Roman"/>
          <w:b/>
          <w:sz w:val="20"/>
          <w:szCs w:val="20"/>
        </w:rPr>
      </w:pPr>
    </w:p>
    <w:p w:rsidR="007B6B5B" w:rsidRPr="00040E2D" w:rsidRDefault="007B6B5B" w:rsidP="00E51971">
      <w:pPr>
        <w:spacing w:after="0" w:line="360" w:lineRule="auto"/>
        <w:jc w:val="center"/>
        <w:rPr>
          <w:rFonts w:ascii="Times New Roman" w:hAnsi="Times New Roman" w:cs="Times New Roman"/>
          <w:b/>
          <w:sz w:val="20"/>
          <w:szCs w:val="20"/>
        </w:rPr>
      </w:pPr>
      <w:r w:rsidRPr="00040E2D">
        <w:rPr>
          <w:rFonts w:ascii="Times New Roman" w:hAnsi="Times New Roman" w:cs="Times New Roman"/>
          <w:b/>
          <w:sz w:val="20"/>
          <w:szCs w:val="20"/>
        </w:rPr>
        <w:t>ZÁSADY OCHRANY OSOBNÝCH ÚDAJOV</w:t>
      </w:r>
    </w:p>
    <w:p w:rsidR="00AC6C96" w:rsidRPr="00040E2D" w:rsidRDefault="007B6B5B" w:rsidP="00E51971">
      <w:pPr>
        <w:spacing w:after="0" w:line="360" w:lineRule="auto"/>
        <w:jc w:val="center"/>
        <w:rPr>
          <w:rFonts w:ascii="Times New Roman" w:hAnsi="Times New Roman" w:cs="Times New Roman"/>
          <w:sz w:val="20"/>
          <w:szCs w:val="20"/>
        </w:rPr>
      </w:pPr>
      <w:r w:rsidRPr="00040E2D">
        <w:rPr>
          <w:rFonts w:ascii="Times New Roman" w:hAnsi="Times New Roman" w:cs="Times New Roman"/>
          <w:sz w:val="20"/>
          <w:szCs w:val="20"/>
        </w:rPr>
        <w:t xml:space="preserve">v zmysle článku 13 </w:t>
      </w:r>
      <w:r w:rsidR="00AC6C96" w:rsidRPr="00040E2D">
        <w:rPr>
          <w:rFonts w:ascii="Times New Roman" w:hAnsi="Times New Roman" w:cs="Times New Roman"/>
          <w:sz w:val="20"/>
          <w:szCs w:val="20"/>
        </w:rPr>
        <w:t xml:space="preserve">a príslušných recitálov </w:t>
      </w:r>
      <w:r w:rsidRPr="00040E2D">
        <w:rPr>
          <w:rFonts w:ascii="Times New Roman" w:hAnsi="Times New Roman" w:cs="Times New Roman"/>
          <w:sz w:val="20"/>
          <w:szCs w:val="20"/>
        </w:rPr>
        <w:t xml:space="preserve">Nariadenia Európskeho parlamentu a Rady (EÚ) 2016/679 o ochrane fyzických osôb pri spracúvaní osobných údajov a o voľnom pohybe takýchto údajov </w:t>
      </w:r>
      <w:r w:rsidR="00166D16" w:rsidRPr="00040E2D">
        <w:rPr>
          <w:rFonts w:ascii="Times New Roman" w:hAnsi="Times New Roman" w:cs="Times New Roman"/>
          <w:sz w:val="20"/>
          <w:szCs w:val="20"/>
        </w:rPr>
        <w:t xml:space="preserve">(ďalej len „Nariadenie“) </w:t>
      </w:r>
      <w:r w:rsidRPr="00040E2D">
        <w:rPr>
          <w:rFonts w:ascii="Times New Roman" w:hAnsi="Times New Roman" w:cs="Times New Roman"/>
          <w:sz w:val="20"/>
          <w:szCs w:val="20"/>
        </w:rPr>
        <w:t>a zákona NR SR</w:t>
      </w:r>
      <w:r w:rsidR="00D5198E" w:rsidRPr="00040E2D">
        <w:rPr>
          <w:rFonts w:ascii="Times New Roman" w:hAnsi="Times New Roman" w:cs="Times New Roman"/>
          <w:sz w:val="20"/>
          <w:szCs w:val="20"/>
        </w:rPr>
        <w:t xml:space="preserve"> </w:t>
      </w:r>
      <w:r w:rsidRPr="00040E2D">
        <w:rPr>
          <w:rFonts w:ascii="Times New Roman" w:hAnsi="Times New Roman" w:cs="Times New Roman"/>
          <w:sz w:val="20"/>
          <w:szCs w:val="20"/>
        </w:rPr>
        <w:t>č. 18/2018 Z. z. o ochrane osobných údajov</w:t>
      </w:r>
    </w:p>
    <w:p w:rsidR="007B6B5B" w:rsidRPr="00040E2D" w:rsidRDefault="007B6B5B" w:rsidP="00E51971">
      <w:pPr>
        <w:spacing w:after="0" w:line="360" w:lineRule="auto"/>
        <w:jc w:val="center"/>
        <w:rPr>
          <w:rFonts w:ascii="Times New Roman" w:hAnsi="Times New Roman" w:cs="Times New Roman"/>
          <w:sz w:val="20"/>
          <w:szCs w:val="20"/>
        </w:rPr>
      </w:pPr>
      <w:r w:rsidRPr="00040E2D">
        <w:rPr>
          <w:rFonts w:ascii="Times New Roman" w:hAnsi="Times New Roman" w:cs="Times New Roman"/>
          <w:sz w:val="20"/>
          <w:szCs w:val="20"/>
        </w:rPr>
        <w:t>a o zmene a doplnení niektorých zákonov</w:t>
      </w:r>
      <w:r w:rsidR="00166D16" w:rsidRPr="00040E2D">
        <w:rPr>
          <w:rFonts w:ascii="Times New Roman" w:hAnsi="Times New Roman" w:cs="Times New Roman"/>
          <w:sz w:val="20"/>
          <w:szCs w:val="20"/>
        </w:rPr>
        <w:t xml:space="preserve"> (ďalej len „zákon</w:t>
      </w:r>
      <w:r w:rsidR="00310D7D" w:rsidRPr="00040E2D">
        <w:rPr>
          <w:rFonts w:ascii="Times New Roman" w:hAnsi="Times New Roman" w:cs="Times New Roman"/>
          <w:sz w:val="20"/>
          <w:szCs w:val="20"/>
        </w:rPr>
        <w:t xml:space="preserve"> o ochrane osobných údajov</w:t>
      </w:r>
      <w:r w:rsidR="00166D16" w:rsidRPr="00040E2D">
        <w:rPr>
          <w:rFonts w:ascii="Times New Roman" w:hAnsi="Times New Roman" w:cs="Times New Roman"/>
          <w:sz w:val="20"/>
          <w:szCs w:val="20"/>
        </w:rPr>
        <w:t>“)</w:t>
      </w:r>
    </w:p>
    <w:p w:rsidR="009F0758" w:rsidRPr="00040E2D" w:rsidRDefault="009F0758" w:rsidP="00E51971">
      <w:pPr>
        <w:spacing w:after="0" w:line="360" w:lineRule="auto"/>
        <w:jc w:val="center"/>
        <w:rPr>
          <w:rFonts w:ascii="Times New Roman" w:hAnsi="Times New Roman" w:cs="Times New Roman"/>
          <w:sz w:val="20"/>
          <w:szCs w:val="20"/>
        </w:rPr>
      </w:pPr>
    </w:p>
    <w:p w:rsidR="00082CDB" w:rsidRPr="00040E2D" w:rsidRDefault="00144FA1" w:rsidP="009F0758">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Účel</w:t>
      </w:r>
      <w:r w:rsidR="004D778A" w:rsidRPr="00040E2D">
        <w:rPr>
          <w:rFonts w:ascii="Times New Roman" w:hAnsi="Times New Roman" w:cs="Times New Roman"/>
          <w:sz w:val="20"/>
          <w:szCs w:val="20"/>
          <w:u w:val="single"/>
        </w:rPr>
        <w:t>mi</w:t>
      </w:r>
      <w:r w:rsidRPr="00040E2D">
        <w:rPr>
          <w:rFonts w:ascii="Times New Roman" w:hAnsi="Times New Roman" w:cs="Times New Roman"/>
          <w:sz w:val="20"/>
          <w:szCs w:val="20"/>
          <w:u w:val="single"/>
        </w:rPr>
        <w:t xml:space="preserve"> spracúvania osobných údajov</w:t>
      </w:r>
      <w:r w:rsidR="004D778A" w:rsidRPr="00040E2D">
        <w:rPr>
          <w:rFonts w:ascii="Times New Roman" w:hAnsi="Times New Roman" w:cs="Times New Roman"/>
          <w:sz w:val="20"/>
          <w:szCs w:val="20"/>
        </w:rPr>
        <w:t xml:space="preserve"> sú </w:t>
      </w:r>
      <w:r w:rsidR="00D5198E" w:rsidRPr="00040E2D">
        <w:rPr>
          <w:rFonts w:ascii="Times New Roman" w:hAnsi="Times New Roman" w:cs="Times New Roman"/>
          <w:sz w:val="20"/>
          <w:szCs w:val="20"/>
        </w:rPr>
        <w:t>dôvod</w:t>
      </w:r>
      <w:r w:rsidR="004D778A" w:rsidRPr="00040E2D">
        <w:rPr>
          <w:rFonts w:ascii="Times New Roman" w:hAnsi="Times New Roman" w:cs="Times New Roman"/>
          <w:sz w:val="20"/>
          <w:szCs w:val="20"/>
        </w:rPr>
        <w:t>y</w:t>
      </w:r>
      <w:r w:rsidR="00D5198E" w:rsidRPr="00040E2D">
        <w:rPr>
          <w:rFonts w:ascii="Times New Roman" w:hAnsi="Times New Roman" w:cs="Times New Roman"/>
          <w:sz w:val="20"/>
          <w:szCs w:val="20"/>
        </w:rPr>
        <w:t>, pre ktor</w:t>
      </w:r>
      <w:r w:rsidR="004D778A" w:rsidRPr="00040E2D">
        <w:rPr>
          <w:rFonts w:ascii="Times New Roman" w:hAnsi="Times New Roman" w:cs="Times New Roman"/>
          <w:sz w:val="20"/>
          <w:szCs w:val="20"/>
        </w:rPr>
        <w:t>é</w:t>
      </w:r>
      <w:r w:rsidR="00D5198E" w:rsidRPr="00040E2D">
        <w:rPr>
          <w:rFonts w:ascii="Times New Roman" w:hAnsi="Times New Roman" w:cs="Times New Roman"/>
          <w:sz w:val="20"/>
          <w:szCs w:val="20"/>
        </w:rPr>
        <w:t xml:space="preserve"> sa spracúvajú osobné údaje dotknutých osôb </w:t>
      </w:r>
      <w:r w:rsidR="00082CDB" w:rsidRPr="00040E2D">
        <w:rPr>
          <w:rFonts w:ascii="Times New Roman" w:hAnsi="Times New Roman" w:cs="Times New Roman"/>
          <w:sz w:val="20"/>
          <w:szCs w:val="20"/>
        </w:rPr>
        <w:t xml:space="preserve">(zamestnancov, </w:t>
      </w:r>
      <w:r w:rsidR="00BD1346">
        <w:rPr>
          <w:rFonts w:ascii="Times New Roman" w:hAnsi="Times New Roman" w:cs="Times New Roman"/>
          <w:sz w:val="20"/>
          <w:szCs w:val="20"/>
        </w:rPr>
        <w:t>detí, zákonných zástupcov, žiadateľov</w:t>
      </w:r>
      <w:r w:rsidR="00082CDB" w:rsidRPr="00040E2D">
        <w:rPr>
          <w:rFonts w:ascii="Times New Roman" w:hAnsi="Times New Roman" w:cs="Times New Roman"/>
          <w:sz w:val="20"/>
          <w:szCs w:val="20"/>
        </w:rPr>
        <w:t xml:space="preserve"> a podobne) </w:t>
      </w:r>
      <w:r w:rsidR="00D5198E" w:rsidRPr="00040E2D">
        <w:rPr>
          <w:rFonts w:ascii="Times New Roman" w:hAnsi="Times New Roman" w:cs="Times New Roman"/>
          <w:sz w:val="20"/>
          <w:szCs w:val="20"/>
        </w:rPr>
        <w:t>v</w:t>
      </w:r>
      <w:r w:rsidR="004D778A" w:rsidRPr="00040E2D">
        <w:rPr>
          <w:rFonts w:ascii="Times New Roman" w:hAnsi="Times New Roman" w:cs="Times New Roman"/>
          <w:sz w:val="20"/>
          <w:szCs w:val="20"/>
        </w:rPr>
        <w:t> našich</w:t>
      </w:r>
      <w:r w:rsidR="00082CDB" w:rsidRPr="00040E2D">
        <w:rPr>
          <w:rFonts w:ascii="Times New Roman" w:hAnsi="Times New Roman" w:cs="Times New Roman"/>
          <w:sz w:val="20"/>
          <w:szCs w:val="20"/>
        </w:rPr>
        <w:t xml:space="preserve"> </w:t>
      </w:r>
      <w:r w:rsidR="004D778A" w:rsidRPr="00040E2D">
        <w:rPr>
          <w:rFonts w:ascii="Times New Roman" w:hAnsi="Times New Roman" w:cs="Times New Roman"/>
          <w:sz w:val="20"/>
          <w:szCs w:val="20"/>
        </w:rPr>
        <w:t>informačných systémoch</w:t>
      </w:r>
      <w:r w:rsidR="0017120C" w:rsidRPr="00040E2D">
        <w:rPr>
          <w:rFonts w:ascii="Times New Roman" w:hAnsi="Times New Roman" w:cs="Times New Roman"/>
          <w:sz w:val="20"/>
          <w:szCs w:val="20"/>
        </w:rPr>
        <w:t xml:space="preserve"> na presne určených právnych základoch</w:t>
      </w:r>
      <w:r w:rsidR="00D5198E" w:rsidRPr="00040E2D">
        <w:rPr>
          <w:rFonts w:ascii="Times New Roman" w:hAnsi="Times New Roman" w:cs="Times New Roman"/>
          <w:sz w:val="20"/>
          <w:szCs w:val="20"/>
        </w:rPr>
        <w:t>.</w:t>
      </w:r>
      <w:r w:rsidR="004D778A" w:rsidRPr="00040E2D">
        <w:rPr>
          <w:rFonts w:ascii="Times New Roman" w:hAnsi="Times New Roman" w:cs="Times New Roman"/>
          <w:sz w:val="20"/>
          <w:szCs w:val="20"/>
        </w:rPr>
        <w:t xml:space="preserve"> </w:t>
      </w:r>
      <w:r w:rsidR="0017120C" w:rsidRPr="00040E2D">
        <w:rPr>
          <w:rFonts w:ascii="Times New Roman" w:hAnsi="Times New Roman" w:cs="Times New Roman"/>
          <w:sz w:val="20"/>
          <w:szCs w:val="20"/>
        </w:rPr>
        <w:t xml:space="preserve">Účely sú </w:t>
      </w:r>
      <w:r w:rsidR="00082CDB" w:rsidRPr="00040E2D">
        <w:rPr>
          <w:rFonts w:ascii="Times New Roman" w:hAnsi="Times New Roman" w:cs="Times New Roman"/>
          <w:sz w:val="20"/>
          <w:szCs w:val="20"/>
        </w:rPr>
        <w:t>konkrétne</w:t>
      </w:r>
      <w:r w:rsidR="0017120C" w:rsidRPr="00040E2D">
        <w:rPr>
          <w:rFonts w:ascii="Times New Roman" w:hAnsi="Times New Roman" w:cs="Times New Roman"/>
          <w:sz w:val="20"/>
          <w:szCs w:val="20"/>
        </w:rPr>
        <w:t xml:space="preserve"> určené, výslovne uvedené a oprávnené</w:t>
      </w:r>
      <w:r w:rsidR="00082CDB" w:rsidRPr="00040E2D">
        <w:rPr>
          <w:rFonts w:ascii="Times New Roman" w:hAnsi="Times New Roman" w:cs="Times New Roman"/>
          <w:sz w:val="20"/>
          <w:szCs w:val="20"/>
        </w:rPr>
        <w:t>, pričom pri spracúvaní osobných údajov dotknutých osôb dodržiavame zásadu zákonnosti podľa článku 6 Nariadenia (</w:t>
      </w:r>
      <w:r w:rsidR="009A37D8" w:rsidRPr="00040E2D">
        <w:rPr>
          <w:rFonts w:ascii="Times New Roman" w:hAnsi="Times New Roman" w:cs="Times New Roman"/>
          <w:sz w:val="20"/>
          <w:szCs w:val="20"/>
        </w:rPr>
        <w:t>j</w:t>
      </w:r>
      <w:r w:rsidR="00C1777B" w:rsidRPr="00040E2D">
        <w:rPr>
          <w:rFonts w:ascii="Times New Roman" w:hAnsi="Times New Roman" w:cs="Times New Roman"/>
          <w:sz w:val="20"/>
          <w:szCs w:val="20"/>
        </w:rPr>
        <w:t xml:space="preserve">ednotlivé </w:t>
      </w:r>
      <w:r w:rsidR="00082CDB" w:rsidRPr="00040E2D">
        <w:rPr>
          <w:rFonts w:ascii="Times New Roman" w:hAnsi="Times New Roman" w:cs="Times New Roman"/>
          <w:sz w:val="20"/>
          <w:szCs w:val="20"/>
        </w:rPr>
        <w:t>účely a právne základy sú uvedené v prílohe týchto Zásad ochrany osobných údajov).</w:t>
      </w:r>
    </w:p>
    <w:p w:rsidR="00082CDB" w:rsidRPr="00040E2D" w:rsidRDefault="00082CDB" w:rsidP="009F0758">
      <w:pPr>
        <w:spacing w:after="0" w:line="360" w:lineRule="auto"/>
        <w:jc w:val="both"/>
        <w:rPr>
          <w:rFonts w:ascii="Times New Roman" w:hAnsi="Times New Roman" w:cs="Times New Roman"/>
          <w:sz w:val="20"/>
          <w:szCs w:val="20"/>
        </w:rPr>
      </w:pPr>
    </w:p>
    <w:p w:rsidR="00144FA1" w:rsidRPr="00040E2D" w:rsidRDefault="00C1777B" w:rsidP="009F0758">
      <w:pPr>
        <w:spacing w:after="0" w:line="360" w:lineRule="auto"/>
        <w:jc w:val="both"/>
        <w:rPr>
          <w:rFonts w:ascii="Times New Roman" w:hAnsi="Times New Roman" w:cs="Times New Roman"/>
          <w:sz w:val="20"/>
          <w:szCs w:val="20"/>
          <w:u w:val="single"/>
        </w:rPr>
      </w:pPr>
      <w:r w:rsidRPr="00040E2D">
        <w:rPr>
          <w:rFonts w:ascii="Times New Roman" w:hAnsi="Times New Roman" w:cs="Times New Roman"/>
          <w:sz w:val="20"/>
          <w:szCs w:val="20"/>
          <w:u w:val="single"/>
        </w:rPr>
        <w:t>Dotknuté osoby, o ktorých sú spracúvané osobné údaje v našich informačných systémoch</w:t>
      </w:r>
      <w:r w:rsidR="00040E2D">
        <w:rPr>
          <w:rFonts w:ascii="Times New Roman" w:hAnsi="Times New Roman" w:cs="Times New Roman"/>
          <w:sz w:val="20"/>
          <w:szCs w:val="20"/>
          <w:u w:val="single"/>
        </w:rPr>
        <w:t xml:space="preserve"> </w:t>
      </w:r>
      <w:r w:rsidRPr="00040E2D">
        <w:rPr>
          <w:rFonts w:ascii="Times New Roman" w:hAnsi="Times New Roman" w:cs="Times New Roman"/>
          <w:sz w:val="20"/>
          <w:szCs w:val="20"/>
          <w:u w:val="single"/>
        </w:rPr>
        <w:t xml:space="preserve">pre konkrétne vymedzené účely si môžu uplatniť </w:t>
      </w:r>
      <w:r w:rsidR="009A37D8" w:rsidRPr="00040E2D">
        <w:rPr>
          <w:rFonts w:ascii="Times New Roman" w:hAnsi="Times New Roman" w:cs="Times New Roman"/>
          <w:sz w:val="20"/>
          <w:szCs w:val="20"/>
          <w:u w:val="single"/>
        </w:rPr>
        <w:t>písomne alebo elektroni</w:t>
      </w:r>
      <w:r w:rsidR="004D018E" w:rsidRPr="00040E2D">
        <w:rPr>
          <w:rFonts w:ascii="Times New Roman" w:hAnsi="Times New Roman" w:cs="Times New Roman"/>
          <w:sz w:val="20"/>
          <w:szCs w:val="20"/>
          <w:u w:val="single"/>
        </w:rPr>
        <w:t>c</w:t>
      </w:r>
      <w:r w:rsidR="009A37D8" w:rsidRPr="00040E2D">
        <w:rPr>
          <w:rFonts w:ascii="Times New Roman" w:hAnsi="Times New Roman" w:cs="Times New Roman"/>
          <w:sz w:val="20"/>
          <w:szCs w:val="20"/>
          <w:u w:val="single"/>
        </w:rPr>
        <w:t xml:space="preserve">ky </w:t>
      </w:r>
      <w:r w:rsidRPr="00040E2D">
        <w:rPr>
          <w:rFonts w:ascii="Times New Roman" w:hAnsi="Times New Roman" w:cs="Times New Roman"/>
          <w:sz w:val="20"/>
          <w:szCs w:val="20"/>
          <w:u w:val="single"/>
        </w:rPr>
        <w:t>nasledovné práva:</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prístup</w:t>
      </w:r>
      <w:r w:rsidR="009A37D8" w:rsidRPr="00040E2D">
        <w:rPr>
          <w:rFonts w:ascii="Times New Roman" w:hAnsi="Times New Roman" w:cs="Times New Roman"/>
          <w:sz w:val="20"/>
          <w:szCs w:val="20"/>
          <w:u w:val="single"/>
        </w:rPr>
        <w:t xml:space="preserve"> k</w:t>
      </w:r>
      <w:r w:rsidRPr="00040E2D">
        <w:rPr>
          <w:rFonts w:ascii="Times New Roman" w:hAnsi="Times New Roman" w:cs="Times New Roman"/>
          <w:sz w:val="20"/>
          <w:szCs w:val="20"/>
          <w:u w:val="single"/>
        </w:rPr>
        <w:t xml:space="preserve"> osobným údajom</w:t>
      </w:r>
      <w:r w:rsidR="009A37D8" w:rsidRPr="00040E2D">
        <w:rPr>
          <w:rFonts w:ascii="Times New Roman" w:hAnsi="Times New Roman" w:cs="Times New Roman"/>
          <w:sz w:val="20"/>
          <w:szCs w:val="20"/>
          <w:u w:val="single"/>
        </w:rPr>
        <w:t xml:space="preserve"> </w:t>
      </w:r>
      <w:r w:rsidR="00C1777B" w:rsidRPr="00040E2D">
        <w:rPr>
          <w:rFonts w:ascii="Times New Roman" w:hAnsi="Times New Roman" w:cs="Times New Roman"/>
          <w:sz w:val="20"/>
          <w:szCs w:val="20"/>
        </w:rPr>
        <w:t xml:space="preserve">– </w:t>
      </w:r>
      <w:r w:rsidR="004D018E" w:rsidRPr="00040E2D">
        <w:rPr>
          <w:rFonts w:ascii="Times New Roman" w:hAnsi="Times New Roman" w:cs="Times New Roman"/>
          <w:sz w:val="20"/>
          <w:szCs w:val="20"/>
        </w:rPr>
        <w:t xml:space="preserve">ide o </w:t>
      </w:r>
      <w:r w:rsidR="00C1777B" w:rsidRPr="00040E2D">
        <w:rPr>
          <w:rFonts w:ascii="Times New Roman" w:hAnsi="Times New Roman" w:cs="Times New Roman"/>
          <w:sz w:val="20"/>
          <w:szCs w:val="20"/>
        </w:rPr>
        <w:t xml:space="preserve">právo získať potvrdenie o tom, či sa spracúvajú </w:t>
      </w:r>
      <w:r w:rsidR="004D018E" w:rsidRPr="00040E2D">
        <w:rPr>
          <w:rFonts w:ascii="Times New Roman" w:hAnsi="Times New Roman" w:cs="Times New Roman"/>
          <w:sz w:val="20"/>
          <w:szCs w:val="20"/>
        </w:rPr>
        <w:t xml:space="preserve">Vaše </w:t>
      </w:r>
      <w:r w:rsidR="00AC6C96" w:rsidRPr="00040E2D">
        <w:rPr>
          <w:rFonts w:ascii="Times New Roman" w:hAnsi="Times New Roman" w:cs="Times New Roman"/>
          <w:sz w:val="20"/>
          <w:szCs w:val="20"/>
        </w:rPr>
        <w:t xml:space="preserve">osobné údaje ako aj právo získať prístup k týmto </w:t>
      </w:r>
      <w:r w:rsidR="009A37D8" w:rsidRPr="00040E2D">
        <w:rPr>
          <w:rFonts w:ascii="Times New Roman" w:hAnsi="Times New Roman" w:cs="Times New Roman"/>
          <w:sz w:val="20"/>
          <w:szCs w:val="20"/>
        </w:rPr>
        <w:t>údajom</w:t>
      </w:r>
      <w:r w:rsidR="00974D42" w:rsidRPr="00040E2D">
        <w:rPr>
          <w:rFonts w:ascii="Times New Roman" w:hAnsi="Times New Roman" w:cs="Times New Roman"/>
          <w:sz w:val="20"/>
          <w:szCs w:val="20"/>
        </w:rPr>
        <w:t>, a to</w:t>
      </w:r>
      <w:r w:rsidR="009A37D8" w:rsidRPr="00040E2D">
        <w:rPr>
          <w:rFonts w:ascii="Times New Roman" w:hAnsi="Times New Roman" w:cs="Times New Roman"/>
          <w:sz w:val="20"/>
          <w:szCs w:val="20"/>
        </w:rPr>
        <w:t xml:space="preserve"> v rozsahu účelo</w:t>
      </w:r>
      <w:r w:rsidR="00974D42" w:rsidRPr="00040E2D">
        <w:rPr>
          <w:rFonts w:ascii="Times New Roman" w:hAnsi="Times New Roman" w:cs="Times New Roman"/>
          <w:sz w:val="20"/>
          <w:szCs w:val="20"/>
        </w:rPr>
        <w:t>v a doby spracúvania</w:t>
      </w:r>
      <w:r w:rsidR="004D018E" w:rsidRPr="00040E2D">
        <w:rPr>
          <w:rFonts w:ascii="Times New Roman" w:hAnsi="Times New Roman" w:cs="Times New Roman"/>
          <w:sz w:val="20"/>
          <w:szCs w:val="20"/>
        </w:rPr>
        <w:t>,</w:t>
      </w:r>
      <w:r w:rsidR="00974D42" w:rsidRPr="00040E2D">
        <w:rPr>
          <w:rFonts w:ascii="Times New Roman" w:hAnsi="Times New Roman" w:cs="Times New Roman"/>
          <w:sz w:val="20"/>
          <w:szCs w:val="20"/>
        </w:rPr>
        <w:t xml:space="preserve"> kategórie dotkn</w:t>
      </w:r>
      <w:r w:rsidR="004D018E" w:rsidRPr="00040E2D">
        <w:rPr>
          <w:rFonts w:ascii="Times New Roman" w:hAnsi="Times New Roman" w:cs="Times New Roman"/>
          <w:sz w:val="20"/>
          <w:szCs w:val="20"/>
        </w:rPr>
        <w:t>utých os</w:t>
      </w:r>
      <w:r w:rsidR="00974D42" w:rsidRPr="00040E2D">
        <w:rPr>
          <w:rFonts w:ascii="Times New Roman" w:hAnsi="Times New Roman" w:cs="Times New Roman"/>
          <w:sz w:val="20"/>
          <w:szCs w:val="20"/>
        </w:rPr>
        <w:t xml:space="preserve">obných údajov, okruhu príjemcov, o postupe v každom automatickom spracúvaní, </w:t>
      </w:r>
      <w:r w:rsidR="004D018E" w:rsidRPr="00040E2D">
        <w:rPr>
          <w:rFonts w:ascii="Times New Roman" w:hAnsi="Times New Roman" w:cs="Times New Roman"/>
          <w:sz w:val="20"/>
          <w:szCs w:val="20"/>
        </w:rPr>
        <w:t>prípadne o následkoch takéhoto spracúvania. Ako</w:t>
      </w:r>
      <w:r w:rsidR="00974D42" w:rsidRPr="00040E2D">
        <w:rPr>
          <w:rFonts w:ascii="Times New Roman" w:hAnsi="Times New Roman" w:cs="Times New Roman"/>
          <w:sz w:val="20"/>
          <w:szCs w:val="20"/>
        </w:rPr>
        <w:t xml:space="preserve"> prevádzkovateľ máme p</w:t>
      </w:r>
      <w:r w:rsidR="00C86A60" w:rsidRPr="00040E2D">
        <w:rPr>
          <w:rFonts w:ascii="Times New Roman" w:hAnsi="Times New Roman" w:cs="Times New Roman"/>
          <w:sz w:val="20"/>
          <w:szCs w:val="20"/>
        </w:rPr>
        <w:t>rávo použiť všetky primerané op</w:t>
      </w:r>
      <w:r w:rsidR="00974D42" w:rsidRPr="00040E2D">
        <w:rPr>
          <w:rFonts w:ascii="Times New Roman" w:hAnsi="Times New Roman" w:cs="Times New Roman"/>
          <w:sz w:val="20"/>
          <w:szCs w:val="20"/>
        </w:rPr>
        <w:t>atrenia na overenie tot</w:t>
      </w:r>
      <w:r w:rsidR="00C86A60" w:rsidRPr="00040E2D">
        <w:rPr>
          <w:rFonts w:ascii="Times New Roman" w:hAnsi="Times New Roman" w:cs="Times New Roman"/>
          <w:sz w:val="20"/>
          <w:szCs w:val="20"/>
        </w:rPr>
        <w:t>o</w:t>
      </w:r>
      <w:r w:rsidR="00974D42" w:rsidRPr="00040E2D">
        <w:rPr>
          <w:rFonts w:ascii="Times New Roman" w:hAnsi="Times New Roman" w:cs="Times New Roman"/>
          <w:sz w:val="20"/>
          <w:szCs w:val="20"/>
        </w:rPr>
        <w:t xml:space="preserve">žnosti dotknutej osoby, ktorá žiada o prístup k údajom, najmä v súvislosti s online </w:t>
      </w:r>
      <w:r w:rsidR="00C86A60" w:rsidRPr="00040E2D">
        <w:rPr>
          <w:rFonts w:ascii="Times New Roman" w:hAnsi="Times New Roman" w:cs="Times New Roman"/>
          <w:sz w:val="20"/>
          <w:szCs w:val="20"/>
        </w:rPr>
        <w:t>službami</w:t>
      </w:r>
      <w:r w:rsidR="00A34BA9">
        <w:rPr>
          <w:rFonts w:ascii="Times New Roman" w:hAnsi="Times New Roman" w:cs="Times New Roman"/>
          <w:sz w:val="20"/>
          <w:szCs w:val="20"/>
        </w:rPr>
        <w:t xml:space="preserve"> </w:t>
      </w:r>
      <w:r w:rsidR="00C86A60" w:rsidRPr="00040E2D">
        <w:rPr>
          <w:rFonts w:ascii="Times New Roman" w:hAnsi="Times New Roman" w:cs="Times New Roman"/>
          <w:sz w:val="20"/>
          <w:szCs w:val="20"/>
        </w:rPr>
        <w:t>a ident</w:t>
      </w:r>
      <w:r w:rsidR="00974D42" w:rsidRPr="00040E2D">
        <w:rPr>
          <w:rFonts w:ascii="Times New Roman" w:hAnsi="Times New Roman" w:cs="Times New Roman"/>
          <w:sz w:val="20"/>
          <w:szCs w:val="20"/>
        </w:rPr>
        <w:t>i</w:t>
      </w:r>
      <w:r w:rsidR="00C86A60" w:rsidRPr="00040E2D">
        <w:rPr>
          <w:rFonts w:ascii="Times New Roman" w:hAnsi="Times New Roman" w:cs="Times New Roman"/>
          <w:sz w:val="20"/>
          <w:szCs w:val="20"/>
        </w:rPr>
        <w:t>fi</w:t>
      </w:r>
      <w:r w:rsidR="00974D42" w:rsidRPr="00040E2D">
        <w:rPr>
          <w:rFonts w:ascii="Times New Roman" w:hAnsi="Times New Roman" w:cs="Times New Roman"/>
          <w:sz w:val="20"/>
          <w:szCs w:val="20"/>
        </w:rPr>
        <w:t>kátormi</w:t>
      </w:r>
      <w:r w:rsidR="009A37D8" w:rsidRPr="00040E2D">
        <w:rPr>
          <w:rFonts w:ascii="Times New Roman" w:hAnsi="Times New Roman" w:cs="Times New Roman"/>
          <w:sz w:val="20"/>
          <w:szCs w:val="20"/>
        </w:rPr>
        <w:t xml:space="preserve"> (článok 15, recitál 63, 64 Nariadenia)</w:t>
      </w:r>
      <w:r w:rsidR="00C86A60" w:rsidRPr="00040E2D">
        <w:rPr>
          <w:rFonts w:ascii="Times New Roman" w:hAnsi="Times New Roman" w:cs="Times New Roman"/>
          <w:sz w:val="20"/>
          <w:szCs w:val="20"/>
        </w:rPr>
        <w:t>.</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opravu</w:t>
      </w:r>
      <w:r w:rsidR="00AC6C96" w:rsidRPr="00040E2D">
        <w:rPr>
          <w:rFonts w:ascii="Times New Roman" w:hAnsi="Times New Roman" w:cs="Times New Roman"/>
          <w:sz w:val="20"/>
          <w:szCs w:val="20"/>
        </w:rPr>
        <w:t xml:space="preserve"> nesprávnych a doplnenie neúplných osobných údajov (článok 16, recitál 65 Nariadenia)</w:t>
      </w:r>
      <w:r w:rsidR="00141D21" w:rsidRPr="00040E2D">
        <w:rPr>
          <w:rFonts w:ascii="Times New Roman" w:hAnsi="Times New Roman" w:cs="Times New Roman"/>
          <w:sz w:val="20"/>
          <w:szCs w:val="20"/>
        </w:rPr>
        <w:t>.</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u w:val="single"/>
        </w:rPr>
      </w:pPr>
      <w:r w:rsidRPr="00040E2D">
        <w:rPr>
          <w:rFonts w:ascii="Times New Roman" w:hAnsi="Times New Roman" w:cs="Times New Roman"/>
          <w:sz w:val="20"/>
          <w:szCs w:val="20"/>
          <w:u w:val="single"/>
        </w:rPr>
        <w:t>Právo na výmaz</w:t>
      </w:r>
      <w:r w:rsidR="00AC6C96" w:rsidRPr="00040E2D">
        <w:rPr>
          <w:rFonts w:ascii="Times New Roman" w:hAnsi="Times New Roman" w:cs="Times New Roman"/>
          <w:sz w:val="20"/>
          <w:szCs w:val="20"/>
          <w:u w:val="single"/>
        </w:rPr>
        <w:t xml:space="preserve"> </w:t>
      </w:r>
      <w:r w:rsidR="00AC6C96" w:rsidRPr="00040E2D">
        <w:rPr>
          <w:rFonts w:ascii="Times New Roman" w:hAnsi="Times New Roman" w:cs="Times New Roman"/>
          <w:sz w:val="20"/>
          <w:szCs w:val="20"/>
        </w:rPr>
        <w:t xml:space="preserve">– „zabudnutie“ </w:t>
      </w:r>
      <w:r w:rsidR="008114A8" w:rsidRPr="00040E2D">
        <w:rPr>
          <w:rFonts w:ascii="Times New Roman" w:hAnsi="Times New Roman" w:cs="Times New Roman"/>
          <w:sz w:val="20"/>
          <w:szCs w:val="20"/>
        </w:rPr>
        <w:t>tých osobných údajov, ktoré už nie sú potrebné na účely, na ktoré sa získali a spracúvali; pri odvolaní súhlasu, na základe ktorého sa spracúvanie vykonáva;</w:t>
      </w:r>
      <w:r w:rsidR="00C86A60" w:rsidRPr="00040E2D">
        <w:rPr>
          <w:rFonts w:ascii="Times New Roman" w:hAnsi="Times New Roman" w:cs="Times New Roman"/>
          <w:sz w:val="20"/>
          <w:szCs w:val="20"/>
        </w:rPr>
        <w:t xml:space="preserve"> pri nezákonnom spracúvaní; ak sa osobné údaje získavali v súvislosti s ponukou informačnej spoločnosti (pri deťoch),</w:t>
      </w:r>
      <w:r w:rsidR="008114A8" w:rsidRPr="00040E2D">
        <w:rPr>
          <w:rFonts w:ascii="Times New Roman" w:hAnsi="Times New Roman" w:cs="Times New Roman"/>
          <w:sz w:val="20"/>
          <w:szCs w:val="20"/>
        </w:rPr>
        <w:t xml:space="preserve"> a to za naplnenia podmienok uvedených v článku 17, recitál 65, 66  Nariadenia</w:t>
      </w:r>
      <w:r w:rsidR="00141D21" w:rsidRPr="00040E2D">
        <w:rPr>
          <w:rFonts w:ascii="Times New Roman" w:hAnsi="Times New Roman" w:cs="Times New Roman"/>
          <w:sz w:val="20"/>
          <w:szCs w:val="20"/>
        </w:rPr>
        <w:t>.</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obmedzenie spracúvania</w:t>
      </w:r>
      <w:r w:rsidR="00160A2A" w:rsidRPr="00040E2D">
        <w:rPr>
          <w:rFonts w:ascii="Times New Roman" w:hAnsi="Times New Roman" w:cs="Times New Roman"/>
          <w:sz w:val="20"/>
          <w:szCs w:val="20"/>
        </w:rPr>
        <w:t xml:space="preserve"> je možné uplatniť, ak</w:t>
      </w:r>
      <w:r w:rsidR="00141D21"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ako </w:t>
      </w:r>
      <w:r w:rsidR="00141D21" w:rsidRPr="00040E2D">
        <w:rPr>
          <w:rFonts w:ascii="Times New Roman" w:hAnsi="Times New Roman" w:cs="Times New Roman"/>
          <w:sz w:val="20"/>
          <w:szCs w:val="20"/>
        </w:rPr>
        <w:t>dotknutá osoba na</w:t>
      </w:r>
      <w:r w:rsidR="00C86A60" w:rsidRPr="00040E2D">
        <w:rPr>
          <w:rFonts w:ascii="Times New Roman" w:hAnsi="Times New Roman" w:cs="Times New Roman"/>
          <w:sz w:val="20"/>
          <w:szCs w:val="20"/>
        </w:rPr>
        <w:t>padne</w:t>
      </w:r>
      <w:r w:rsidR="00160A2A" w:rsidRPr="00040E2D">
        <w:rPr>
          <w:rFonts w:ascii="Times New Roman" w:hAnsi="Times New Roman" w:cs="Times New Roman"/>
          <w:sz w:val="20"/>
          <w:szCs w:val="20"/>
        </w:rPr>
        <w:t>te</w:t>
      </w:r>
      <w:r w:rsidR="00C86A60" w:rsidRPr="00040E2D">
        <w:rPr>
          <w:rFonts w:ascii="Times New Roman" w:hAnsi="Times New Roman" w:cs="Times New Roman"/>
          <w:sz w:val="20"/>
          <w:szCs w:val="20"/>
        </w:rPr>
        <w:t xml:space="preserve"> správnosť osobných údajov </w:t>
      </w:r>
      <w:r w:rsidR="00141D21" w:rsidRPr="00040E2D">
        <w:rPr>
          <w:rFonts w:ascii="Times New Roman" w:hAnsi="Times New Roman" w:cs="Times New Roman"/>
          <w:sz w:val="20"/>
          <w:szCs w:val="20"/>
        </w:rPr>
        <w:t>a ostatných náležitostí v zmysle článku 18, recitálu 67 Nariadenia</w:t>
      </w:r>
      <w:r w:rsidR="00C86A60" w:rsidRPr="00040E2D">
        <w:rPr>
          <w:rFonts w:ascii="Times New Roman" w:hAnsi="Times New Roman" w:cs="Times New Roman"/>
          <w:sz w:val="20"/>
          <w:szCs w:val="20"/>
        </w:rPr>
        <w:t>, a to formou dočasného presunutia vybraných osobných údajov do iného systému spracúvania, zamedzenia prístupu používateľov k vybraných osobným údajov alebo dočasné odstránenie spracúvania.</w:t>
      </w:r>
    </w:p>
    <w:p w:rsidR="00144FA1" w:rsidRPr="00040E2D" w:rsidRDefault="00141D21" w:rsidP="00160A2A">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prenosnosť osobných údajov</w:t>
      </w:r>
      <w:r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je právo Vami poskytnuté osobné údaje do našich informačných systémov </w:t>
      </w:r>
      <w:r w:rsidR="009A37D8" w:rsidRPr="00040E2D">
        <w:rPr>
          <w:rFonts w:ascii="Times New Roman" w:hAnsi="Times New Roman" w:cs="Times New Roman"/>
          <w:sz w:val="20"/>
          <w:szCs w:val="20"/>
        </w:rPr>
        <w:t>na základe súhlasu alebo plnenia zmluvy</w:t>
      </w:r>
      <w:r w:rsidR="00160A2A" w:rsidRPr="00040E2D">
        <w:rPr>
          <w:rFonts w:ascii="Times New Roman" w:hAnsi="Times New Roman" w:cs="Times New Roman"/>
          <w:sz w:val="20"/>
          <w:szCs w:val="20"/>
        </w:rPr>
        <w:t xml:space="preserve"> preniesť</w:t>
      </w:r>
      <w:r w:rsidR="009A37D8" w:rsidRPr="00040E2D">
        <w:rPr>
          <w:rFonts w:ascii="Times New Roman" w:hAnsi="Times New Roman" w:cs="Times New Roman"/>
          <w:sz w:val="20"/>
          <w:szCs w:val="20"/>
        </w:rPr>
        <w:t xml:space="preserve"> </w:t>
      </w:r>
      <w:r w:rsidRPr="00040E2D">
        <w:rPr>
          <w:rFonts w:ascii="Times New Roman" w:hAnsi="Times New Roman" w:cs="Times New Roman"/>
          <w:sz w:val="20"/>
          <w:szCs w:val="20"/>
        </w:rPr>
        <w:t>k ďalšiemu prevádzkovateľovi</w:t>
      </w:r>
      <w:r w:rsidR="00160A2A" w:rsidRPr="00040E2D">
        <w:rPr>
          <w:rFonts w:ascii="Times New Roman" w:hAnsi="Times New Roman" w:cs="Times New Roman"/>
          <w:sz w:val="20"/>
          <w:szCs w:val="20"/>
        </w:rPr>
        <w:t xml:space="preserve"> v štruktúrovanom, bežne používanom a strojovo čitateľnom formáte,</w:t>
      </w:r>
      <w:r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pokiaľ je to technicky možné aj </w:t>
      </w:r>
      <w:r w:rsidR="009A37D8" w:rsidRPr="00040E2D">
        <w:rPr>
          <w:rFonts w:ascii="Times New Roman" w:hAnsi="Times New Roman" w:cs="Times New Roman"/>
          <w:sz w:val="20"/>
          <w:szCs w:val="20"/>
        </w:rPr>
        <w:t>za naplnenia podmienok článku 20, recitálu 68 Nariadenia</w:t>
      </w:r>
      <w:r w:rsidR="00160A2A" w:rsidRPr="00040E2D">
        <w:rPr>
          <w:rFonts w:ascii="Times New Roman" w:hAnsi="Times New Roman" w:cs="Times New Roman"/>
          <w:sz w:val="20"/>
          <w:szCs w:val="20"/>
        </w:rPr>
        <w:t xml:space="preserve"> v prípade,</w:t>
      </w:r>
      <w:r w:rsidR="00537A69"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ak sa spracúvanie vykonáva automatizovanými prostriedkami. </w:t>
      </w:r>
      <w:r w:rsidR="000731F5" w:rsidRPr="00040E2D">
        <w:rPr>
          <w:rFonts w:ascii="Times New Roman" w:hAnsi="Times New Roman" w:cs="Times New Roman"/>
          <w:sz w:val="20"/>
          <w:szCs w:val="20"/>
        </w:rPr>
        <w:t xml:space="preserve">Uplatňovaním tohto práva nie je dotknutý článok 17 Nariadenia. </w:t>
      </w:r>
      <w:r w:rsidR="000731F5" w:rsidRPr="00040E2D">
        <w:rPr>
          <w:rFonts w:ascii="Times New Roman" w:hAnsi="Times New Roman" w:cs="Times New Roman"/>
          <w:sz w:val="20"/>
          <w:szCs w:val="20"/>
        </w:rPr>
        <w:lastRenderedPageBreak/>
        <w:t xml:space="preserve">Právo na prenosnosť údajov </w:t>
      </w:r>
      <w:r w:rsidR="00160A2A" w:rsidRPr="00040E2D">
        <w:rPr>
          <w:rFonts w:ascii="Times New Roman" w:hAnsi="Times New Roman" w:cs="Times New Roman"/>
          <w:sz w:val="20"/>
          <w:szCs w:val="20"/>
        </w:rPr>
        <w:t xml:space="preserve">sa nevzťahuje </w:t>
      </w:r>
      <w:r w:rsidR="000731F5" w:rsidRPr="00040E2D">
        <w:rPr>
          <w:rFonts w:ascii="Times New Roman" w:hAnsi="Times New Roman" w:cs="Times New Roman"/>
          <w:sz w:val="20"/>
          <w:szCs w:val="20"/>
        </w:rPr>
        <w:t>na spracúvanie nevyhnutné na splnenie úlohy realizovanej vo verejnom záujme alebo pri výkone verejnej moci zverenej nám ako prevádzkovateľovi.</w:t>
      </w:r>
    </w:p>
    <w:p w:rsidR="00F10741" w:rsidRPr="00040E2D" w:rsidRDefault="009A37D8"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Bez toho, aby boli </w:t>
      </w:r>
      <w:r w:rsidR="00166D16" w:rsidRPr="00040E2D">
        <w:rPr>
          <w:rFonts w:ascii="Times New Roman" w:hAnsi="Times New Roman" w:cs="Times New Roman"/>
          <w:sz w:val="20"/>
          <w:szCs w:val="20"/>
        </w:rPr>
        <w:t>dotknuté akékoľvek iné správne alebo súdne prostriedky nápravy, má</w:t>
      </w:r>
      <w:r w:rsidR="000731F5" w:rsidRPr="00040E2D">
        <w:rPr>
          <w:rFonts w:ascii="Times New Roman" w:hAnsi="Times New Roman" w:cs="Times New Roman"/>
          <w:sz w:val="20"/>
          <w:szCs w:val="20"/>
        </w:rPr>
        <w:t>te</w:t>
      </w:r>
      <w:r w:rsidR="00166D16" w:rsidRPr="00040E2D">
        <w:rPr>
          <w:rFonts w:ascii="Times New Roman" w:hAnsi="Times New Roman" w:cs="Times New Roman"/>
          <w:sz w:val="20"/>
          <w:szCs w:val="20"/>
        </w:rPr>
        <w:t xml:space="preserve"> </w:t>
      </w:r>
      <w:r w:rsidR="000731F5" w:rsidRPr="00040E2D">
        <w:rPr>
          <w:rFonts w:ascii="Times New Roman" w:hAnsi="Times New Roman" w:cs="Times New Roman"/>
          <w:sz w:val="20"/>
          <w:szCs w:val="20"/>
        </w:rPr>
        <w:t>ako d</w:t>
      </w:r>
      <w:r w:rsidR="00166D16" w:rsidRPr="00040E2D">
        <w:rPr>
          <w:rFonts w:ascii="Times New Roman" w:hAnsi="Times New Roman" w:cs="Times New Roman"/>
          <w:sz w:val="20"/>
          <w:szCs w:val="20"/>
        </w:rPr>
        <w:t xml:space="preserve">otknutá osoba právo podať v zmysle článku 77 Nariadenia sťažnosť Úradu </w:t>
      </w:r>
      <w:r w:rsidR="00A34BA9">
        <w:rPr>
          <w:rFonts w:ascii="Times New Roman" w:hAnsi="Times New Roman" w:cs="Times New Roman"/>
          <w:sz w:val="20"/>
          <w:szCs w:val="20"/>
        </w:rPr>
        <w:t xml:space="preserve"> </w:t>
      </w:r>
      <w:r w:rsidR="00166D16" w:rsidRPr="00040E2D">
        <w:rPr>
          <w:rFonts w:ascii="Times New Roman" w:hAnsi="Times New Roman" w:cs="Times New Roman"/>
          <w:sz w:val="20"/>
          <w:szCs w:val="20"/>
        </w:rPr>
        <w:t>na ochranu osobných údajov SR, ak sa domnieva</w:t>
      </w:r>
      <w:r w:rsidR="000731F5" w:rsidRPr="00040E2D">
        <w:rPr>
          <w:rFonts w:ascii="Times New Roman" w:hAnsi="Times New Roman" w:cs="Times New Roman"/>
          <w:sz w:val="20"/>
          <w:szCs w:val="20"/>
        </w:rPr>
        <w:t>te</w:t>
      </w:r>
      <w:r w:rsidR="00166D16" w:rsidRPr="00040E2D">
        <w:rPr>
          <w:rFonts w:ascii="Times New Roman" w:hAnsi="Times New Roman" w:cs="Times New Roman"/>
          <w:sz w:val="20"/>
          <w:szCs w:val="20"/>
        </w:rPr>
        <w:t xml:space="preserve">, že spracúvanie </w:t>
      </w:r>
      <w:r w:rsidR="000731F5" w:rsidRPr="00040E2D">
        <w:rPr>
          <w:rFonts w:ascii="Times New Roman" w:hAnsi="Times New Roman" w:cs="Times New Roman"/>
          <w:sz w:val="20"/>
          <w:szCs w:val="20"/>
        </w:rPr>
        <w:t>osobných údajov, ktoré sa Vás</w:t>
      </w:r>
      <w:r w:rsidR="00166D16" w:rsidRPr="00040E2D">
        <w:rPr>
          <w:rFonts w:ascii="Times New Roman" w:hAnsi="Times New Roman" w:cs="Times New Roman"/>
          <w:sz w:val="20"/>
          <w:szCs w:val="20"/>
        </w:rPr>
        <w:t xml:space="preserve"> týka</w:t>
      </w:r>
      <w:r w:rsidR="000731F5" w:rsidRPr="00040E2D">
        <w:rPr>
          <w:rFonts w:ascii="Times New Roman" w:hAnsi="Times New Roman" w:cs="Times New Roman"/>
          <w:sz w:val="20"/>
          <w:szCs w:val="20"/>
        </w:rPr>
        <w:t>jú</w:t>
      </w:r>
      <w:r w:rsidR="00166D16" w:rsidRPr="00040E2D">
        <w:rPr>
          <w:rFonts w:ascii="Times New Roman" w:hAnsi="Times New Roman" w:cs="Times New Roman"/>
          <w:sz w:val="20"/>
          <w:szCs w:val="20"/>
        </w:rPr>
        <w:t>, je v rozpore s Nariadením alebo zákonom</w:t>
      </w:r>
      <w:r w:rsidR="00310D7D" w:rsidRPr="00040E2D">
        <w:rPr>
          <w:rFonts w:ascii="Times New Roman" w:hAnsi="Times New Roman" w:cs="Times New Roman"/>
          <w:sz w:val="20"/>
          <w:szCs w:val="20"/>
        </w:rPr>
        <w:t xml:space="preserve"> o ochrane osobných údajov</w:t>
      </w:r>
      <w:r w:rsidR="00166D16" w:rsidRPr="00040E2D">
        <w:rPr>
          <w:rFonts w:ascii="Times New Roman" w:hAnsi="Times New Roman" w:cs="Times New Roman"/>
          <w:sz w:val="20"/>
          <w:szCs w:val="20"/>
        </w:rPr>
        <w:t>.</w:t>
      </w:r>
    </w:p>
    <w:p w:rsidR="00F10741" w:rsidRPr="00040E2D" w:rsidRDefault="00F10741" w:rsidP="00F10741">
      <w:pPr>
        <w:spacing w:after="0" w:line="360" w:lineRule="auto"/>
        <w:jc w:val="both"/>
        <w:rPr>
          <w:rFonts w:ascii="Times New Roman" w:hAnsi="Times New Roman" w:cs="Times New Roman"/>
          <w:sz w:val="20"/>
          <w:szCs w:val="20"/>
        </w:rPr>
      </w:pPr>
    </w:p>
    <w:p w:rsidR="003852CC" w:rsidRPr="00040E2D" w:rsidRDefault="00E1584B" w:rsidP="00602294">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Ako d</w:t>
      </w:r>
      <w:r w:rsidR="00602294" w:rsidRPr="00040E2D">
        <w:rPr>
          <w:rFonts w:ascii="Times New Roman" w:hAnsi="Times New Roman" w:cs="Times New Roman"/>
          <w:sz w:val="20"/>
          <w:szCs w:val="20"/>
        </w:rPr>
        <w:t>otknutá osoba má</w:t>
      </w:r>
      <w:r w:rsidRPr="00040E2D">
        <w:rPr>
          <w:rFonts w:ascii="Times New Roman" w:hAnsi="Times New Roman" w:cs="Times New Roman"/>
          <w:sz w:val="20"/>
          <w:szCs w:val="20"/>
        </w:rPr>
        <w:t>te</w:t>
      </w:r>
      <w:r w:rsidR="00602294" w:rsidRPr="00040E2D">
        <w:rPr>
          <w:rFonts w:ascii="Times New Roman" w:hAnsi="Times New Roman" w:cs="Times New Roman"/>
          <w:sz w:val="20"/>
          <w:szCs w:val="20"/>
        </w:rPr>
        <w:t xml:space="preserve"> tiež právo kedyko</w:t>
      </w:r>
      <w:r w:rsidRPr="00040E2D">
        <w:rPr>
          <w:rFonts w:ascii="Times New Roman" w:hAnsi="Times New Roman" w:cs="Times New Roman"/>
          <w:sz w:val="20"/>
          <w:szCs w:val="20"/>
        </w:rPr>
        <w:t>ľ</w:t>
      </w:r>
      <w:r w:rsidR="00602294" w:rsidRPr="00040E2D">
        <w:rPr>
          <w:rFonts w:ascii="Times New Roman" w:hAnsi="Times New Roman" w:cs="Times New Roman"/>
          <w:sz w:val="20"/>
          <w:szCs w:val="20"/>
        </w:rPr>
        <w:t>vek nam</w:t>
      </w:r>
      <w:r w:rsidRPr="00040E2D">
        <w:rPr>
          <w:rFonts w:ascii="Times New Roman" w:hAnsi="Times New Roman" w:cs="Times New Roman"/>
          <w:sz w:val="20"/>
          <w:szCs w:val="20"/>
        </w:rPr>
        <w:t xml:space="preserve">ietať z dôvodov týkajúcich sa </w:t>
      </w:r>
      <w:r w:rsidR="00602294" w:rsidRPr="00040E2D">
        <w:rPr>
          <w:rFonts w:ascii="Times New Roman" w:hAnsi="Times New Roman" w:cs="Times New Roman"/>
          <w:sz w:val="20"/>
          <w:szCs w:val="20"/>
        </w:rPr>
        <w:t>konkrétnej situácie pro</w:t>
      </w:r>
      <w:r w:rsidRPr="00040E2D">
        <w:rPr>
          <w:rFonts w:ascii="Times New Roman" w:hAnsi="Times New Roman" w:cs="Times New Roman"/>
          <w:sz w:val="20"/>
          <w:szCs w:val="20"/>
        </w:rPr>
        <w:t>ti spracúvaniu Vašich osobných údajov, ktoré sú</w:t>
      </w:r>
      <w:r w:rsidR="00602294" w:rsidRPr="00040E2D">
        <w:rPr>
          <w:rFonts w:ascii="Times New Roman" w:hAnsi="Times New Roman" w:cs="Times New Roman"/>
          <w:sz w:val="20"/>
          <w:szCs w:val="20"/>
        </w:rPr>
        <w:t xml:space="preserve"> nevyhnutné na splnenie úlohy realizovanej vo verejnom záujme alebo pri výkone verejnej moci zverenej </w:t>
      </w:r>
      <w:r w:rsidRPr="00040E2D">
        <w:rPr>
          <w:rFonts w:ascii="Times New Roman" w:hAnsi="Times New Roman" w:cs="Times New Roman"/>
          <w:sz w:val="20"/>
          <w:szCs w:val="20"/>
        </w:rPr>
        <w:t xml:space="preserve">nám ako </w:t>
      </w:r>
      <w:r w:rsidR="00602294" w:rsidRPr="00040E2D">
        <w:rPr>
          <w:rFonts w:ascii="Times New Roman" w:hAnsi="Times New Roman" w:cs="Times New Roman"/>
          <w:sz w:val="20"/>
          <w:szCs w:val="20"/>
        </w:rPr>
        <w:t>prevádz</w:t>
      </w:r>
      <w:r w:rsidRPr="00040E2D">
        <w:rPr>
          <w:rFonts w:ascii="Times New Roman" w:hAnsi="Times New Roman" w:cs="Times New Roman"/>
          <w:sz w:val="20"/>
          <w:szCs w:val="20"/>
        </w:rPr>
        <w:t xml:space="preserve">kovateľovi a taktiež ak je spracúvanie nevyhnutné na </w:t>
      </w:r>
      <w:r w:rsidR="00602294" w:rsidRPr="00040E2D">
        <w:rPr>
          <w:rFonts w:ascii="Times New Roman" w:hAnsi="Times New Roman" w:cs="Times New Roman"/>
          <w:sz w:val="20"/>
          <w:szCs w:val="20"/>
        </w:rPr>
        <w:t xml:space="preserve">účely oprávnených záujmov, ktoré sledujeme ako prevádzkovateľ alebo tretia strana (okrem spracúvania vykonávanom orgánmi verejnej moci pri plnení ich úloh), s výnimkou prípadov, keď nad takýmito záujmami prevažujú </w:t>
      </w:r>
      <w:r w:rsidRPr="00040E2D">
        <w:rPr>
          <w:rFonts w:ascii="Times New Roman" w:hAnsi="Times New Roman" w:cs="Times New Roman"/>
          <w:sz w:val="20"/>
          <w:szCs w:val="20"/>
        </w:rPr>
        <w:t>Vaš</w:t>
      </w:r>
      <w:r w:rsidR="003852CC" w:rsidRPr="00040E2D">
        <w:rPr>
          <w:rFonts w:ascii="Times New Roman" w:hAnsi="Times New Roman" w:cs="Times New Roman"/>
          <w:sz w:val="20"/>
          <w:szCs w:val="20"/>
        </w:rPr>
        <w:t>e</w:t>
      </w:r>
      <w:r w:rsidRPr="00040E2D">
        <w:rPr>
          <w:rFonts w:ascii="Times New Roman" w:hAnsi="Times New Roman" w:cs="Times New Roman"/>
          <w:sz w:val="20"/>
          <w:szCs w:val="20"/>
        </w:rPr>
        <w:t xml:space="preserve"> </w:t>
      </w:r>
      <w:r w:rsidR="00602294" w:rsidRPr="00040E2D">
        <w:rPr>
          <w:rFonts w:ascii="Times New Roman" w:hAnsi="Times New Roman" w:cs="Times New Roman"/>
          <w:sz w:val="20"/>
          <w:szCs w:val="20"/>
        </w:rPr>
        <w:t>záujmy alebo základné práva a</w:t>
      </w:r>
      <w:r w:rsidRPr="00040E2D">
        <w:rPr>
          <w:rFonts w:ascii="Times New Roman" w:hAnsi="Times New Roman" w:cs="Times New Roman"/>
          <w:sz w:val="20"/>
          <w:szCs w:val="20"/>
        </w:rPr>
        <w:t> </w:t>
      </w:r>
      <w:r w:rsidR="00602294" w:rsidRPr="00040E2D">
        <w:rPr>
          <w:rFonts w:ascii="Times New Roman" w:hAnsi="Times New Roman" w:cs="Times New Roman"/>
          <w:sz w:val="20"/>
          <w:szCs w:val="20"/>
        </w:rPr>
        <w:t>slobody</w:t>
      </w:r>
      <w:r w:rsidRPr="00040E2D">
        <w:rPr>
          <w:rFonts w:ascii="Times New Roman" w:hAnsi="Times New Roman" w:cs="Times New Roman"/>
          <w:sz w:val="20"/>
          <w:szCs w:val="20"/>
        </w:rPr>
        <w:t xml:space="preserve"> ako</w:t>
      </w:r>
      <w:r w:rsidR="00602294" w:rsidRPr="00040E2D">
        <w:rPr>
          <w:rFonts w:ascii="Times New Roman" w:hAnsi="Times New Roman" w:cs="Times New Roman"/>
          <w:sz w:val="20"/>
          <w:szCs w:val="20"/>
        </w:rPr>
        <w:t xml:space="preserve"> dotknutej osoby, ktoré si vyžadujú ochranu osobných údajov</w:t>
      </w:r>
      <w:r w:rsidRPr="00040E2D">
        <w:rPr>
          <w:rFonts w:ascii="Times New Roman" w:hAnsi="Times New Roman" w:cs="Times New Roman"/>
          <w:sz w:val="20"/>
          <w:szCs w:val="20"/>
        </w:rPr>
        <w:t xml:space="preserve"> (</w:t>
      </w:r>
      <w:r w:rsidR="00602294" w:rsidRPr="00040E2D">
        <w:rPr>
          <w:rFonts w:ascii="Times New Roman" w:hAnsi="Times New Roman" w:cs="Times New Roman"/>
          <w:sz w:val="20"/>
          <w:szCs w:val="20"/>
        </w:rPr>
        <w:t>najmä ak je dotknutou osobou dieťa</w:t>
      </w:r>
      <w:r w:rsidRPr="00040E2D">
        <w:rPr>
          <w:rFonts w:ascii="Times New Roman" w:hAnsi="Times New Roman" w:cs="Times New Roman"/>
          <w:sz w:val="20"/>
          <w:szCs w:val="20"/>
        </w:rPr>
        <w:t>)</w:t>
      </w:r>
      <w:r w:rsidR="00602294" w:rsidRPr="00040E2D">
        <w:rPr>
          <w:rFonts w:ascii="Times New Roman" w:hAnsi="Times New Roman" w:cs="Times New Roman"/>
          <w:sz w:val="20"/>
          <w:szCs w:val="20"/>
        </w:rPr>
        <w:t xml:space="preserve">. </w:t>
      </w:r>
    </w:p>
    <w:p w:rsidR="003852CC" w:rsidRPr="00040E2D" w:rsidRDefault="003852CC" w:rsidP="009A37D8">
      <w:pPr>
        <w:spacing w:after="0" w:line="360" w:lineRule="auto"/>
        <w:jc w:val="both"/>
        <w:rPr>
          <w:rFonts w:ascii="Times New Roman" w:hAnsi="Times New Roman" w:cs="Times New Roman"/>
          <w:sz w:val="20"/>
          <w:szCs w:val="20"/>
        </w:rPr>
      </w:pPr>
    </w:p>
    <w:p w:rsidR="00DD69D5" w:rsidRPr="00040E2D" w:rsidRDefault="0007290E" w:rsidP="009A37D8">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Mesto Košice, Trieda SNP 48/A, 040 11  Košice, </w:t>
      </w:r>
      <w:r w:rsidR="00215E87" w:rsidRPr="00040E2D">
        <w:rPr>
          <w:rFonts w:ascii="Times New Roman" w:hAnsi="Times New Roman" w:cs="Times New Roman"/>
          <w:sz w:val="20"/>
          <w:szCs w:val="20"/>
        </w:rPr>
        <w:t>prijalo</w:t>
      </w:r>
      <w:r w:rsidR="00DD69D5" w:rsidRPr="00040E2D">
        <w:rPr>
          <w:rFonts w:ascii="Times New Roman" w:hAnsi="Times New Roman" w:cs="Times New Roman"/>
          <w:sz w:val="20"/>
          <w:szCs w:val="20"/>
        </w:rPr>
        <w:t xml:space="preserve"> ako prevádzkovateľ informačného systému všetky primerané personálne, organizačné a technické opatren</w:t>
      </w:r>
      <w:r w:rsidR="007C2070" w:rsidRPr="00040E2D">
        <w:rPr>
          <w:rFonts w:ascii="Times New Roman" w:hAnsi="Times New Roman" w:cs="Times New Roman"/>
          <w:sz w:val="20"/>
          <w:szCs w:val="20"/>
        </w:rPr>
        <w:t xml:space="preserve">ia za účelom maximálnej ochrany Vašich osobných údajov s cieľom v čo najväčšej miere znížiť riziko ich zneužitia, úniku a podobne. V zmysle našej povinnosti vyplývajúcej z článku 34 Nariadenia </w:t>
      </w:r>
      <w:r w:rsidR="00DD69D5" w:rsidRPr="00040E2D">
        <w:rPr>
          <w:rFonts w:ascii="Times New Roman" w:hAnsi="Times New Roman" w:cs="Times New Roman"/>
          <w:sz w:val="20"/>
          <w:szCs w:val="20"/>
        </w:rPr>
        <w:t>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9A37D8" w:rsidRPr="00040E2D" w:rsidRDefault="009A37D8" w:rsidP="009A37D8">
      <w:pPr>
        <w:spacing w:after="0" w:line="360" w:lineRule="auto"/>
        <w:jc w:val="both"/>
        <w:rPr>
          <w:rFonts w:ascii="Times New Roman" w:hAnsi="Times New Roman" w:cs="Times New Roman"/>
          <w:sz w:val="20"/>
          <w:szCs w:val="20"/>
        </w:rPr>
      </w:pPr>
    </w:p>
    <w:p w:rsidR="00742A33" w:rsidRPr="00040E2D" w:rsidRDefault="00742A33" w:rsidP="00742A33">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742A33" w:rsidRPr="00040E2D" w:rsidRDefault="00742A33" w:rsidP="009A37D8">
      <w:pPr>
        <w:spacing w:after="0" w:line="360" w:lineRule="auto"/>
        <w:jc w:val="both"/>
        <w:rPr>
          <w:rFonts w:ascii="Times New Roman" w:hAnsi="Times New Roman" w:cs="Times New Roman"/>
          <w:sz w:val="20"/>
          <w:szCs w:val="20"/>
        </w:rPr>
      </w:pPr>
    </w:p>
    <w:p w:rsidR="00F95C36" w:rsidRPr="00DE711C" w:rsidRDefault="00F95C36" w:rsidP="00F95C36">
      <w:pPr>
        <w:spacing w:after="0" w:line="360" w:lineRule="auto"/>
        <w:jc w:val="both"/>
        <w:rPr>
          <w:rFonts w:ascii="Times New Roman" w:hAnsi="Times New Roman" w:cs="Times New Roman"/>
          <w:color w:val="000000" w:themeColor="text1"/>
          <w:sz w:val="20"/>
          <w:szCs w:val="20"/>
        </w:rPr>
      </w:pPr>
      <w:r w:rsidRPr="00040E2D">
        <w:rPr>
          <w:rFonts w:ascii="Times New Roman" w:hAnsi="Times New Roman" w:cs="Times New Roman"/>
          <w:sz w:val="20"/>
          <w:szCs w:val="20"/>
        </w:rPr>
        <w:t xml:space="preserve">V prípade akýchkoľvek otázok súvisiacich s ochranou Vašich osobných údajov vrátane uplatnenia Vašich práv </w:t>
      </w:r>
      <w:r w:rsidRPr="00DE711C">
        <w:rPr>
          <w:rFonts w:ascii="Times New Roman" w:hAnsi="Times New Roman" w:cs="Times New Roman"/>
          <w:color w:val="000000" w:themeColor="text1"/>
          <w:sz w:val="20"/>
          <w:szCs w:val="20"/>
        </w:rPr>
        <w:t xml:space="preserve">v zmysle Nariadenia a zákona o ochrane osobných údajov Vás prosíme, aby ste nás kontaktovali na našu mailovú adresu </w:t>
      </w:r>
      <w:hyperlink r:id="rId9" w:history="1">
        <w:r w:rsidR="00DE711C" w:rsidRPr="00DE711C">
          <w:rPr>
            <w:rStyle w:val="Hypertextovprepojenie"/>
            <w:rFonts w:ascii="Times New Roman" w:hAnsi="Times New Roman" w:cs="Times New Roman"/>
            <w:b/>
            <w:color w:val="000000" w:themeColor="text1"/>
            <w:sz w:val="20"/>
            <w:szCs w:val="20"/>
            <w:u w:val="none"/>
          </w:rPr>
          <w:t>zodpovednaosoba@kosice.sk</w:t>
        </w:r>
      </w:hyperlink>
      <w:r w:rsidR="00DE711C" w:rsidRPr="00DE711C">
        <w:rPr>
          <w:rFonts w:ascii="Times New Roman" w:hAnsi="Times New Roman" w:cs="Times New Roman"/>
          <w:b/>
          <w:color w:val="000000" w:themeColor="text1"/>
          <w:sz w:val="20"/>
          <w:szCs w:val="20"/>
        </w:rPr>
        <w:t xml:space="preserve"> </w:t>
      </w:r>
      <w:r w:rsidRPr="00DE711C">
        <w:rPr>
          <w:rFonts w:ascii="Times New Roman" w:hAnsi="Times New Roman" w:cs="Times New Roman"/>
          <w:color w:val="000000" w:themeColor="text1"/>
          <w:sz w:val="20"/>
          <w:szCs w:val="20"/>
        </w:rPr>
        <w:t>alebo číslo</w:t>
      </w:r>
      <w:r w:rsidR="00DE711C" w:rsidRPr="00DE711C">
        <w:rPr>
          <w:rFonts w:ascii="Times New Roman" w:hAnsi="Times New Roman" w:cs="Times New Roman"/>
          <w:color w:val="000000" w:themeColor="text1"/>
          <w:sz w:val="20"/>
          <w:szCs w:val="20"/>
        </w:rPr>
        <w:t xml:space="preserve"> </w:t>
      </w:r>
      <w:r w:rsidR="00DE711C" w:rsidRPr="00DE711C">
        <w:rPr>
          <w:rFonts w:ascii="Times New Roman" w:hAnsi="Times New Roman" w:cs="Times New Roman"/>
          <w:b/>
          <w:color w:val="000000" w:themeColor="text1"/>
          <w:sz w:val="20"/>
          <w:szCs w:val="20"/>
        </w:rPr>
        <w:t>055/6419 719</w:t>
      </w:r>
      <w:r w:rsidRPr="00DE711C">
        <w:rPr>
          <w:rFonts w:ascii="Times New Roman" w:hAnsi="Times New Roman" w:cs="Times New Roman"/>
          <w:b/>
          <w:color w:val="000000" w:themeColor="text1"/>
          <w:sz w:val="20"/>
          <w:szCs w:val="20"/>
        </w:rPr>
        <w:t>.</w:t>
      </w:r>
    </w:p>
    <w:p w:rsidR="00EE6478" w:rsidRPr="00040E2D" w:rsidRDefault="00EE6478" w:rsidP="00EE6478">
      <w:pPr>
        <w:spacing w:after="0" w:line="360" w:lineRule="auto"/>
        <w:jc w:val="both"/>
        <w:rPr>
          <w:rFonts w:ascii="Times New Roman" w:hAnsi="Times New Roman" w:cs="Times New Roman"/>
          <w:sz w:val="20"/>
          <w:szCs w:val="20"/>
        </w:rPr>
      </w:pPr>
    </w:p>
    <w:p w:rsidR="003E209A" w:rsidRPr="00040E2D" w:rsidRDefault="003E209A" w:rsidP="003E209A">
      <w:pPr>
        <w:spacing w:after="0" w:line="360" w:lineRule="auto"/>
        <w:jc w:val="both"/>
        <w:rPr>
          <w:rFonts w:ascii="Times New Roman" w:hAnsi="Times New Roman" w:cs="Times New Roman"/>
          <w:sz w:val="20"/>
          <w:szCs w:val="20"/>
        </w:rPr>
      </w:pPr>
    </w:p>
    <w:p w:rsidR="00E53A6D" w:rsidRPr="00040E2D" w:rsidRDefault="00E53A6D">
      <w:pPr>
        <w:rPr>
          <w:rFonts w:ascii="Times New Roman" w:hAnsi="Times New Roman" w:cs="Times New Roman"/>
          <w:sz w:val="20"/>
          <w:szCs w:val="20"/>
          <w:u w:val="single"/>
        </w:rPr>
      </w:pPr>
      <w:r w:rsidRPr="00040E2D">
        <w:rPr>
          <w:rFonts w:ascii="Times New Roman" w:hAnsi="Times New Roman" w:cs="Times New Roman"/>
          <w:sz w:val="20"/>
          <w:szCs w:val="20"/>
          <w:u w:val="single"/>
        </w:rPr>
        <w:br w:type="page"/>
      </w:r>
    </w:p>
    <w:p w:rsidR="0038015C" w:rsidRPr="00040E2D" w:rsidRDefault="00742A33" w:rsidP="00082CDB">
      <w:pPr>
        <w:spacing w:after="0" w:line="360" w:lineRule="auto"/>
        <w:jc w:val="both"/>
        <w:rPr>
          <w:rFonts w:ascii="Times New Roman" w:hAnsi="Times New Roman" w:cs="Times New Roman"/>
          <w:sz w:val="20"/>
          <w:szCs w:val="20"/>
          <w:u w:val="single"/>
        </w:rPr>
      </w:pPr>
      <w:r w:rsidRPr="00040E2D">
        <w:rPr>
          <w:rFonts w:ascii="Times New Roman" w:hAnsi="Times New Roman" w:cs="Times New Roman"/>
          <w:sz w:val="20"/>
          <w:szCs w:val="20"/>
          <w:u w:val="single"/>
        </w:rPr>
        <w:lastRenderedPageBreak/>
        <w:t>Prílo</w:t>
      </w:r>
      <w:r w:rsidR="005939A3" w:rsidRPr="00040E2D">
        <w:rPr>
          <w:rFonts w:ascii="Times New Roman" w:hAnsi="Times New Roman" w:cs="Times New Roman"/>
          <w:sz w:val="20"/>
          <w:szCs w:val="20"/>
          <w:u w:val="single"/>
        </w:rPr>
        <w:t>ha k Zásadám ochrany osobných údajov</w:t>
      </w:r>
    </w:p>
    <w:p w:rsidR="001D3469" w:rsidRPr="00040E2D" w:rsidRDefault="001D3469" w:rsidP="00082CDB">
      <w:pPr>
        <w:spacing w:after="0" w:line="360" w:lineRule="auto"/>
        <w:jc w:val="both"/>
        <w:rPr>
          <w:rFonts w:ascii="Times New Roman" w:hAnsi="Times New Roman" w:cs="Times New Roman"/>
          <w:sz w:val="20"/>
          <w:szCs w:val="20"/>
          <w:u w:val="single"/>
        </w:rPr>
      </w:pPr>
    </w:p>
    <w:p w:rsidR="00082CDB" w:rsidRPr="00B939F4" w:rsidRDefault="00082CDB" w:rsidP="001D3469">
      <w:pPr>
        <w:spacing w:after="0" w:line="360" w:lineRule="auto"/>
        <w:jc w:val="center"/>
        <w:rPr>
          <w:rFonts w:ascii="Times New Roman" w:hAnsi="Times New Roman" w:cs="Times New Roman"/>
          <w:b/>
          <w:sz w:val="24"/>
          <w:szCs w:val="24"/>
        </w:rPr>
      </w:pPr>
      <w:r w:rsidRPr="00B939F4">
        <w:rPr>
          <w:rFonts w:ascii="Times New Roman" w:hAnsi="Times New Roman" w:cs="Times New Roman"/>
          <w:b/>
          <w:sz w:val="24"/>
          <w:szCs w:val="24"/>
          <w:u w:val="single"/>
        </w:rPr>
        <w:t>Účel</w:t>
      </w:r>
      <w:r w:rsidR="001D3469" w:rsidRPr="00B939F4">
        <w:rPr>
          <w:rFonts w:ascii="Times New Roman" w:hAnsi="Times New Roman" w:cs="Times New Roman"/>
          <w:b/>
          <w:sz w:val="24"/>
          <w:szCs w:val="24"/>
          <w:u w:val="single"/>
        </w:rPr>
        <w:t xml:space="preserve"> a právny základ spracúvania osobných údajov</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tblGrid>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 PERSONÁLNA AGENDA ZAMESTNANCOV</w:t>
            </w:r>
          </w:p>
        </w:tc>
      </w:tr>
      <w:tr w:rsidR="0007290E" w:rsidRPr="00040E2D" w:rsidTr="00675C51">
        <w:trPr>
          <w:trHeight w:val="1197"/>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tabs>
                <w:tab w:val="left" w:pos="360"/>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Plnenie povinností zamestnávateľa súvisiacich s pracovným pomerom, štátnozamestnaneckým pomerom alebo obdobným vzťahom (napríklad na základe dohôd o prácach vykonávaných mimo pracovného pomeru) vrátane agendy pracovnej zdravotnej služby, agendy zvyšovania kvalifikácie zamestnancov a predzmluvných vzťahov. V rámci predmetného informačného systému dochádza k plneniu hlavného účelu aj prostredníctvom:</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a)</w:t>
            </w:r>
            <w:r w:rsidRPr="00040E2D">
              <w:rPr>
                <w:rFonts w:ascii="Times New Roman" w:hAnsi="Times New Roman" w:cs="Times New Roman"/>
                <w:sz w:val="20"/>
                <w:szCs w:val="20"/>
              </w:rPr>
              <w:tab/>
              <w:t>vedenia osobnej agendy zamestnancov v pracovnoprávnom pomere alebo inom obdobnom právnom vzťahu,</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b)</w:t>
            </w:r>
            <w:r w:rsidRPr="00040E2D">
              <w:rPr>
                <w:rFonts w:ascii="Times New Roman" w:hAnsi="Times New Roman" w:cs="Times New Roman"/>
                <w:sz w:val="20"/>
                <w:szCs w:val="20"/>
              </w:rPr>
              <w:tab/>
              <w:t>spracúvania agendy prijímania zamestnancov                        do pracovného pomeru a skončenia pracovného pomeru,</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c)</w:t>
            </w:r>
            <w:r w:rsidRPr="00040E2D">
              <w:rPr>
                <w:rFonts w:ascii="Times New Roman" w:hAnsi="Times New Roman" w:cs="Times New Roman"/>
                <w:sz w:val="20"/>
                <w:szCs w:val="20"/>
              </w:rPr>
              <w:tab/>
              <w:t xml:space="preserve">spracúvania potrebných štatistických výkazov,  </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d)</w:t>
            </w:r>
            <w:r w:rsidRPr="00040E2D">
              <w:rPr>
                <w:rFonts w:ascii="Times New Roman" w:hAnsi="Times New Roman" w:cs="Times New Roman"/>
                <w:sz w:val="20"/>
                <w:szCs w:val="20"/>
              </w:rPr>
              <w:tab/>
              <w:t xml:space="preserve">komplexné zabezpečenie primárnej starostlivosti o zdravie zamestnancov na pracovisku v zmysle platnej legislatívy z dôvodu prevencie chorôb z povolania, pracovných úrazov    a udržanie pracovnej a funkčnej spôsobilosti zamestnancov v priebehu ich zamestnania (práceschopnosti).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Personálna agenda zamestnancov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tabs>
                <w:tab w:val="left" w:pos="2694"/>
              </w:tabs>
              <w:spacing w:after="0"/>
              <w:jc w:val="both"/>
              <w:rPr>
                <w:rFonts w:ascii="Times New Roman" w:hAnsi="Times New Roman" w:cs="Times New Roman"/>
                <w:b/>
                <w:sz w:val="20"/>
                <w:szCs w:val="20"/>
              </w:rPr>
            </w:pPr>
            <w:r w:rsidRPr="00040E2D">
              <w:rPr>
                <w:rFonts w:ascii="Times New Roman" w:hAnsi="Times New Roman" w:cs="Times New Roman"/>
                <w:b/>
                <w:sz w:val="20"/>
                <w:szCs w:val="20"/>
              </w:rPr>
              <w:t>Personalistika:</w:t>
            </w:r>
          </w:p>
          <w:p w:rsidR="0007290E" w:rsidRPr="00040E2D" w:rsidRDefault="00C96BCE" w:rsidP="00C96BCE">
            <w:pPr>
              <w:shd w:val="clear" w:color="auto" w:fill="FFFFFF"/>
              <w:spacing w:after="0"/>
              <w:jc w:val="both"/>
              <w:rPr>
                <w:rFonts w:ascii="Times New Roman" w:hAnsi="Times New Roman" w:cs="Times New Roman"/>
                <w:i/>
                <w:sz w:val="20"/>
                <w:szCs w:val="20"/>
              </w:rPr>
            </w:pPr>
            <w:r w:rsidRPr="002A16AD">
              <w:rPr>
                <w:rFonts w:ascii="Times New Roman" w:hAnsi="Times New Roman" w:cs="Times New Roman"/>
                <w:sz w:val="20"/>
                <w:szCs w:val="20"/>
              </w:rPr>
              <w:t>Právnym základom spracúvania osobných údajov je Ústava Sl</w:t>
            </w:r>
            <w:r>
              <w:rPr>
                <w:rFonts w:ascii="Times New Roman" w:hAnsi="Times New Roman" w:cs="Times New Roman"/>
                <w:sz w:val="20"/>
                <w:szCs w:val="20"/>
              </w:rPr>
              <w:t xml:space="preserve">ovenskej republiky, zákon </w:t>
            </w:r>
            <w:r w:rsidRPr="002A16AD">
              <w:rPr>
                <w:rFonts w:ascii="Times New Roman" w:hAnsi="Times New Roman" w:cs="Times New Roman"/>
                <w:sz w:val="20"/>
                <w:szCs w:val="20"/>
              </w:rPr>
              <w:t>č. 311/2001 Z. z. Zákonník práce v znení ne</w:t>
            </w:r>
            <w:r>
              <w:rPr>
                <w:rFonts w:ascii="Times New Roman" w:hAnsi="Times New Roman" w:cs="Times New Roman"/>
                <w:sz w:val="20"/>
                <w:szCs w:val="20"/>
              </w:rPr>
              <w:t xml:space="preserve">skorších predpisov, zákon </w:t>
            </w:r>
            <w:r w:rsidRPr="002A16AD">
              <w:rPr>
                <w:rFonts w:ascii="Times New Roman" w:hAnsi="Times New Roman" w:cs="Times New Roman"/>
                <w:sz w:val="20"/>
                <w:szCs w:val="20"/>
              </w:rPr>
              <w:t>č. 552/2003 Z. z. o výkone prác</w:t>
            </w:r>
            <w:r>
              <w:rPr>
                <w:rFonts w:ascii="Times New Roman" w:hAnsi="Times New Roman" w:cs="Times New Roman"/>
                <w:sz w:val="20"/>
                <w:szCs w:val="20"/>
              </w:rPr>
              <w:t>e</w:t>
            </w:r>
            <w:r w:rsidRPr="002A16AD">
              <w:rPr>
                <w:rFonts w:ascii="Times New Roman" w:hAnsi="Times New Roman" w:cs="Times New Roman"/>
                <w:sz w:val="20"/>
                <w:szCs w:val="20"/>
              </w:rPr>
              <w:t xml:space="preserve"> vo verejnom záujme v znení n</w:t>
            </w:r>
            <w:r>
              <w:rPr>
                <w:rFonts w:ascii="Times New Roman" w:hAnsi="Times New Roman" w:cs="Times New Roman"/>
                <w:sz w:val="20"/>
                <w:szCs w:val="20"/>
              </w:rPr>
              <w:t xml:space="preserve">eskorších predpisov, zákon </w:t>
            </w:r>
            <w:r w:rsidRPr="002A16AD">
              <w:rPr>
                <w:rFonts w:ascii="Times New Roman" w:hAnsi="Times New Roman" w:cs="Times New Roman"/>
                <w:sz w:val="20"/>
                <w:szCs w:val="20"/>
              </w:rPr>
              <w:t xml:space="preserve">č. 553/2003 Z. z. o odmeňovaní niektorých zamestnancov pri výkone práce vo verejnom záujme a o zmene a doplnení niektorých zákonov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 xml:space="preserve">č. 595/2003 Z. z. o dani z príjmov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č. 401/1990 Zb. o meste Košice</w:t>
            </w:r>
            <w:r w:rsidRPr="002A16AD">
              <w:rPr>
                <w:rFonts w:ascii="Times New Roman" w:hAnsi="Times New Roman" w:cs="Times New Roman"/>
                <w:sz w:val="20"/>
                <w:szCs w:val="20"/>
              </w:rPr>
              <w:br/>
              <w:t>v znen</w:t>
            </w:r>
            <w:r>
              <w:rPr>
                <w:rFonts w:ascii="Times New Roman" w:hAnsi="Times New Roman" w:cs="Times New Roman"/>
                <w:sz w:val="20"/>
                <w:szCs w:val="20"/>
              </w:rPr>
              <w:t>í neskorších predpisov, Štatút</w:t>
            </w:r>
            <w:r w:rsidRPr="002A16AD">
              <w:rPr>
                <w:rFonts w:ascii="Times New Roman" w:hAnsi="Times New Roman" w:cs="Times New Roman"/>
                <w:sz w:val="20"/>
                <w:szCs w:val="20"/>
              </w:rPr>
              <w:t xml:space="preserve"> mesta Košice,</w:t>
            </w:r>
            <w:r>
              <w:rPr>
                <w:rFonts w:ascii="Times New Roman" w:hAnsi="Times New Roman" w:cs="Times New Roman"/>
                <w:sz w:val="20"/>
                <w:szCs w:val="20"/>
              </w:rPr>
              <w:t xml:space="preserve"> zákon č. 369/1990 Zb.</w:t>
            </w:r>
            <w:r w:rsidRPr="002A16AD">
              <w:rPr>
                <w:rFonts w:ascii="Times New Roman" w:hAnsi="Times New Roman" w:cs="Times New Roman"/>
                <w:sz w:val="20"/>
                <w:szCs w:val="20"/>
              </w:rPr>
              <w:t xml:space="preserve"> o obecnom zriadení v znení neskorších predpisov,</w:t>
            </w:r>
            <w:r>
              <w:rPr>
                <w:rFonts w:ascii="Times New Roman" w:hAnsi="Times New Roman" w:cs="Times New Roman"/>
                <w:sz w:val="20"/>
                <w:szCs w:val="20"/>
              </w:rPr>
              <w:t xml:space="preserve"> zákon č. 253/1994 Z. z. o právnom postavení a platových pomeroch starostov obcí a primátorov miest v znení neskorších predpisov, </w:t>
            </w:r>
            <w:r w:rsidRPr="002A16AD">
              <w:rPr>
                <w:rFonts w:ascii="Times New Roman" w:hAnsi="Times New Roman" w:cs="Times New Roman"/>
                <w:sz w:val="20"/>
                <w:szCs w:val="20"/>
              </w:rPr>
              <w:t>zákon</w:t>
            </w:r>
            <w:r>
              <w:rPr>
                <w:rFonts w:ascii="Times New Roman" w:hAnsi="Times New Roman" w:cs="Times New Roman"/>
                <w:sz w:val="20"/>
                <w:szCs w:val="20"/>
              </w:rPr>
              <w:t xml:space="preserve"> </w:t>
            </w:r>
            <w:r w:rsidRPr="002A16AD">
              <w:rPr>
                <w:rFonts w:ascii="Times New Roman" w:hAnsi="Times New Roman" w:cs="Times New Roman"/>
                <w:sz w:val="20"/>
                <w:szCs w:val="20"/>
              </w:rPr>
              <w:t xml:space="preserve">č. 563/2009 Z. z. o správe daní (daňový poriadok) a o zmene a doplnení niektorých zákonov v znení neskorších predpisov, </w:t>
            </w:r>
            <w:r>
              <w:rPr>
                <w:rFonts w:ascii="Times New Roman" w:hAnsi="Times New Roman" w:cs="Times New Roman"/>
                <w:sz w:val="20"/>
                <w:szCs w:val="20"/>
              </w:rPr>
              <w:t xml:space="preserve">zákon č. 233/1995 Z. z. o súdnych exekútoroch a exekučnej činnosti v znení neskorších predpisov, zákon </w:t>
            </w:r>
            <w:r w:rsidRPr="002A16AD">
              <w:rPr>
                <w:rFonts w:ascii="Times New Roman" w:hAnsi="Times New Roman" w:cs="Times New Roman"/>
                <w:sz w:val="20"/>
                <w:szCs w:val="20"/>
              </w:rPr>
              <w:t>č. 461/2003 Z. z. o sociálnom poistení v znení ne</w:t>
            </w:r>
            <w:r>
              <w:rPr>
                <w:rFonts w:ascii="Times New Roman" w:hAnsi="Times New Roman" w:cs="Times New Roman"/>
                <w:sz w:val="20"/>
                <w:szCs w:val="20"/>
              </w:rPr>
              <w:t>skorších predpisov, zákon</w:t>
            </w:r>
            <w:r w:rsidRPr="002A16AD">
              <w:rPr>
                <w:rFonts w:ascii="Times New Roman" w:hAnsi="Times New Roman" w:cs="Times New Roman"/>
                <w:sz w:val="20"/>
                <w:szCs w:val="20"/>
              </w:rPr>
              <w:t xml:space="preserve"> č. 580/2004 Z. z. o zdravotnom poistení a o zmene a doplnení niektorých zákonov v znení neskorších predpisov</w:t>
            </w:r>
            <w:r>
              <w:rPr>
                <w:rFonts w:ascii="Times New Roman" w:hAnsi="Times New Roman" w:cs="Times New Roman"/>
                <w:sz w:val="20"/>
                <w:szCs w:val="20"/>
              </w:rPr>
              <w:t xml:space="preserve">, zákon č. 600/2003 </w:t>
            </w:r>
            <w:r w:rsidRPr="002A16AD">
              <w:rPr>
                <w:rFonts w:ascii="Times New Roman" w:hAnsi="Times New Roman" w:cs="Times New Roman"/>
                <w:sz w:val="20"/>
                <w:szCs w:val="20"/>
              </w:rPr>
              <w:t xml:space="preserve">Z. z. o prídavku na dieťa a o zmene a doplnení </w:t>
            </w:r>
            <w:r>
              <w:rPr>
                <w:rFonts w:ascii="Times New Roman" w:hAnsi="Times New Roman" w:cs="Times New Roman"/>
                <w:sz w:val="20"/>
                <w:szCs w:val="20"/>
              </w:rPr>
              <w:t xml:space="preserve">niektorých zákonov v znení neskorších predpisov, zákon </w:t>
            </w:r>
            <w:r w:rsidRPr="002A16AD">
              <w:rPr>
                <w:rFonts w:ascii="Times New Roman" w:hAnsi="Times New Roman" w:cs="Times New Roman"/>
                <w:sz w:val="20"/>
                <w:szCs w:val="20"/>
              </w:rPr>
              <w:t>č. 462/2003 Z. z. o náhrade príjmu pri dočasnej pracovnej neschopnosti zamestnanca a o zmene a doplnení niektorých</w:t>
            </w:r>
            <w:r>
              <w:rPr>
                <w:rFonts w:ascii="Times New Roman" w:hAnsi="Times New Roman" w:cs="Times New Roman"/>
                <w:sz w:val="20"/>
                <w:szCs w:val="20"/>
              </w:rPr>
              <w:t xml:space="preserve"> zákonov v znení neskorších predpisov, zákon </w:t>
            </w:r>
            <w:r w:rsidRPr="002A16AD">
              <w:rPr>
                <w:rFonts w:ascii="Times New Roman" w:hAnsi="Times New Roman" w:cs="Times New Roman"/>
                <w:sz w:val="20"/>
                <w:szCs w:val="20"/>
              </w:rPr>
              <w:t>č. 650/2004 Z. z.  o doplnkovom dôchodkovom sporen</w:t>
            </w:r>
            <w:r>
              <w:rPr>
                <w:rFonts w:ascii="Times New Roman" w:hAnsi="Times New Roman" w:cs="Times New Roman"/>
                <w:sz w:val="20"/>
                <w:szCs w:val="20"/>
              </w:rPr>
              <w:t xml:space="preserve">í v znení neskorších predpisov, zákon </w:t>
            </w:r>
            <w:r w:rsidRPr="002A16AD">
              <w:rPr>
                <w:rFonts w:ascii="Times New Roman" w:hAnsi="Times New Roman" w:cs="Times New Roman"/>
                <w:sz w:val="20"/>
                <w:szCs w:val="20"/>
              </w:rPr>
              <w:t>č. 5/2004 Z. z. o službách zamestnanosti v znení ne</w:t>
            </w:r>
            <w:r>
              <w:rPr>
                <w:rFonts w:ascii="Times New Roman" w:hAnsi="Times New Roman" w:cs="Times New Roman"/>
                <w:sz w:val="20"/>
                <w:szCs w:val="20"/>
              </w:rPr>
              <w:t>skorších predpisov</w:t>
            </w:r>
            <w:r w:rsidRPr="002A16AD">
              <w:rPr>
                <w:rFonts w:ascii="Times New Roman" w:hAnsi="Times New Roman" w:cs="Times New Roman"/>
                <w:sz w:val="20"/>
                <w:szCs w:val="20"/>
              </w:rPr>
              <w:t xml:space="preserve">, zákon </w:t>
            </w:r>
            <w:r>
              <w:rPr>
                <w:rFonts w:ascii="Times New Roman" w:hAnsi="Times New Roman" w:cs="Times New Roman"/>
                <w:sz w:val="20"/>
                <w:szCs w:val="20"/>
              </w:rPr>
              <w:t xml:space="preserve">č. 18/2018 Z. z. </w:t>
            </w:r>
            <w:r w:rsidRPr="002A16AD">
              <w:rPr>
                <w:rFonts w:ascii="Times New Roman" w:hAnsi="Times New Roman" w:cs="Times New Roman"/>
                <w:sz w:val="20"/>
                <w:szCs w:val="20"/>
              </w:rPr>
              <w:lastRenderedPageBreak/>
              <w:t>o ochrane osobných údajov</w:t>
            </w:r>
            <w:r>
              <w:rPr>
                <w:rFonts w:ascii="Times New Roman" w:hAnsi="Times New Roman" w:cs="Times New Roman"/>
                <w:sz w:val="20"/>
                <w:szCs w:val="20"/>
              </w:rPr>
              <w:t xml:space="preserve"> </w:t>
            </w:r>
            <w:r w:rsidRPr="002A16AD">
              <w:rPr>
                <w:rFonts w:ascii="Times New Roman" w:hAnsi="Times New Roman" w:cs="Times New Roman"/>
                <w:sz w:val="20"/>
                <w:szCs w:val="20"/>
              </w:rPr>
              <w:t>a súvisiace právne predpi</w:t>
            </w:r>
            <w:r>
              <w:rPr>
                <w:rFonts w:ascii="Times New Roman" w:hAnsi="Times New Roman" w:cs="Times New Roman"/>
                <w:sz w:val="20"/>
                <w:szCs w:val="20"/>
              </w:rPr>
              <w:t xml:space="preserve">sy v platnom znení, zákon </w:t>
            </w:r>
            <w:r w:rsidRPr="002A16AD">
              <w:rPr>
                <w:rFonts w:ascii="Times New Roman" w:hAnsi="Times New Roman" w:cs="Times New Roman"/>
                <w:sz w:val="20"/>
                <w:szCs w:val="20"/>
              </w:rPr>
              <w:t>č. 152/1994 Z. z.</w:t>
            </w:r>
            <w:r>
              <w:rPr>
                <w:rFonts w:ascii="Times New Roman" w:hAnsi="Times New Roman" w:cs="Times New Roman"/>
                <w:sz w:val="20"/>
                <w:szCs w:val="20"/>
              </w:rPr>
              <w:t xml:space="preserve"> o sociálnom fonde v znení neskorších predpisov, zákon </w:t>
            </w:r>
            <w:r w:rsidRPr="002A16AD">
              <w:rPr>
                <w:rFonts w:ascii="Times New Roman" w:hAnsi="Times New Roman" w:cs="Times New Roman"/>
                <w:sz w:val="20"/>
                <w:szCs w:val="20"/>
              </w:rPr>
              <w:t>č. 43/20</w:t>
            </w:r>
            <w:r>
              <w:rPr>
                <w:rFonts w:ascii="Times New Roman" w:hAnsi="Times New Roman" w:cs="Times New Roman"/>
                <w:sz w:val="20"/>
                <w:szCs w:val="20"/>
              </w:rPr>
              <w:t>04 Z. z. o starobnom dôchodkovom</w:t>
            </w:r>
            <w:r w:rsidRPr="002A16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16AD">
              <w:rPr>
                <w:rFonts w:ascii="Times New Roman" w:hAnsi="Times New Roman" w:cs="Times New Roman"/>
                <w:sz w:val="20"/>
                <w:szCs w:val="20"/>
              </w:rPr>
              <w:t>sporení</w:t>
            </w:r>
            <w:r>
              <w:rPr>
                <w:rFonts w:ascii="Times New Roman" w:hAnsi="Times New Roman" w:cs="Times New Roman"/>
                <w:sz w:val="20"/>
                <w:szCs w:val="20"/>
              </w:rPr>
              <w:t xml:space="preserve"> v znení neskorších predpisov, zákon</w:t>
            </w:r>
            <w:r w:rsidRPr="002A16AD">
              <w:rPr>
                <w:rFonts w:ascii="Times New Roman" w:hAnsi="Times New Roman" w:cs="Times New Roman"/>
                <w:sz w:val="20"/>
                <w:szCs w:val="20"/>
              </w:rPr>
              <w:t xml:space="preserve"> č. 160/2015 Z. z. Civilný sporový poriadok v znení neskorších predpisov</w:t>
            </w:r>
            <w:r>
              <w:rPr>
                <w:rFonts w:ascii="Times New Roman" w:hAnsi="Times New Roman" w:cs="Times New Roman"/>
                <w:sz w:val="20"/>
                <w:szCs w:val="20"/>
              </w:rPr>
              <w:t xml:space="preserve">, zákon č. 125/2006 Z. z. o inšpekcii práce a o zmene a doplnení niektorých zákonov v znení neskorších predpisov, zákon č. 82/2005 Z. z. o nelegálnej práci a nelegálnom zamestnávaní v znení neskorších predpisov, zákon č. 540/2001 Z. z. o štátnej štatistike v znení neskorších predpisov, zákon č. </w:t>
            </w:r>
            <w:r w:rsidRPr="002A16AD">
              <w:rPr>
                <w:rFonts w:ascii="Times New Roman" w:hAnsi="Times New Roman" w:cs="Times New Roman"/>
                <w:sz w:val="20"/>
                <w:szCs w:val="20"/>
              </w:rPr>
              <w:t>131/2002 Z. z. o vysokých školách a o zmene a doplnené niektorých zákonov v znení neskorších predpisov</w:t>
            </w:r>
            <w:r>
              <w:rPr>
                <w:rFonts w:ascii="Times New Roman" w:hAnsi="Times New Roman" w:cs="Times New Roman"/>
                <w:sz w:val="20"/>
                <w:szCs w:val="20"/>
              </w:rPr>
              <w:t xml:space="preserve">, zákon </w:t>
            </w:r>
            <w:r w:rsidR="00D47CA4">
              <w:rPr>
                <w:rFonts w:ascii="Times New Roman" w:hAnsi="Times New Roman" w:cs="Times New Roman"/>
                <w:sz w:val="20"/>
                <w:szCs w:val="20"/>
              </w:rPr>
              <w:t xml:space="preserve">č. 663/2007 </w:t>
            </w:r>
            <w:r w:rsidRPr="002A16AD">
              <w:rPr>
                <w:rFonts w:ascii="Times New Roman" w:hAnsi="Times New Roman" w:cs="Times New Roman"/>
                <w:sz w:val="20"/>
                <w:szCs w:val="20"/>
              </w:rPr>
              <w:t>Z. z. o minimálnej mzde</w:t>
            </w:r>
            <w:r>
              <w:rPr>
                <w:rFonts w:ascii="Times New Roman" w:hAnsi="Times New Roman" w:cs="Times New Roman"/>
                <w:sz w:val="20"/>
                <w:szCs w:val="20"/>
              </w:rPr>
              <w:t xml:space="preserve"> v znení neskorších predpisov, zákon č. 571/2009 Z. z. o rodičovskom príspevku v znení neskorších predpisov</w:t>
            </w:r>
            <w:r w:rsidRPr="00F02321">
              <w:rPr>
                <w:rFonts w:ascii="Times New Roman" w:hAnsi="Times New Roman" w:cs="Times New Roman"/>
                <w:sz w:val="20"/>
                <w:szCs w:val="20"/>
              </w:rPr>
              <w:t xml:space="preserve">, </w:t>
            </w:r>
            <w:r>
              <w:rPr>
                <w:rFonts w:ascii="Times New Roman" w:hAnsi="Times New Roman" w:cs="Times New Roman"/>
                <w:sz w:val="20"/>
                <w:szCs w:val="20"/>
              </w:rPr>
              <w:t>zákon</w:t>
            </w:r>
            <w:r w:rsidRPr="00F02321">
              <w:rPr>
                <w:rFonts w:ascii="Times New Roman" w:hAnsi="Times New Roman" w:cs="Times New Roman"/>
                <w:sz w:val="20"/>
                <w:szCs w:val="20"/>
              </w:rPr>
              <w:t xml:space="preserve"> č. 241/1993 Z. z. o štátnych sviatkoch, dňoch pracovného pokoja a pamätných dňoch</w:t>
            </w:r>
            <w:r>
              <w:rPr>
                <w:rFonts w:ascii="Times New Roman" w:hAnsi="Times New Roman" w:cs="Times New Roman"/>
                <w:sz w:val="20"/>
                <w:szCs w:val="20"/>
              </w:rPr>
              <w:t xml:space="preserve"> v znení neskorších predpisov, zákon č. 387/2002 Z. z. o riadení štátu v krízových situáciách mimo času vojny a vojnového stavu v znení neskorších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br w:type="page"/>
              <w:t xml:space="preserve">Kategórie príjemcov </w:t>
            </w:r>
          </w:p>
        </w:tc>
        <w:tc>
          <w:tcPr>
            <w:tcW w:w="4888" w:type="dxa"/>
          </w:tcPr>
          <w:p w:rsidR="0007290E" w:rsidRPr="00040E2D" w:rsidRDefault="0007290E" w:rsidP="0007290E">
            <w:pPr>
              <w:pStyle w:val="NormlnyWWW"/>
              <w:tabs>
                <w:tab w:val="num" w:pos="644"/>
              </w:tabs>
              <w:spacing w:before="0" w:beforeAutospacing="0" w:after="0" w:afterAutospacing="0" w:line="276" w:lineRule="auto"/>
              <w:jc w:val="both"/>
              <w:rPr>
                <w:sz w:val="20"/>
                <w:szCs w:val="20"/>
              </w:rPr>
            </w:pPr>
            <w:r w:rsidRPr="00040E2D">
              <w:rPr>
                <w:iCs/>
                <w:sz w:val="20"/>
                <w:szCs w:val="20"/>
              </w:rPr>
              <w:t>Sprostredkovateľ na spracúvanie agendy pracovnej zdravotnej služby, orgány verejnej moci, štátnej a verejnej správy podľa príslušných právnych predpisov, zdravotné poisťovne, sociálna poisťovňa, doplnkové dôchodkové sporiteľne, doplnkové správcovské spoločnosti.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07290E" w:rsidRPr="00040E2D" w:rsidTr="00675C51">
        <w:trPr>
          <w:trHeight w:val="20"/>
        </w:trPr>
        <w:tc>
          <w:tcPr>
            <w:tcW w:w="4400" w:type="dxa"/>
            <w:vAlign w:val="center"/>
          </w:tcPr>
          <w:p w:rsidR="0007290E" w:rsidRPr="00040E2D" w:rsidRDefault="0007290E"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07290E" w:rsidRPr="00040E2D" w:rsidRDefault="0007290E"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before="0" w:beforeAutospacing="0" w:after="0" w:afterAutospacing="0" w:line="276" w:lineRule="auto"/>
              <w:jc w:val="both"/>
              <w:rPr>
                <w:sz w:val="20"/>
                <w:szCs w:val="20"/>
              </w:rPr>
            </w:pPr>
            <w:r w:rsidRPr="00040E2D">
              <w:rPr>
                <w:iCs/>
                <w:sz w:val="20"/>
                <w:szCs w:val="20"/>
              </w:rPr>
              <w:t>uchádzači o zamestnanie, zamestnanci, manželia alebo manželky zamestnancov, vyživované deti zamestnancov, rodičia vyživovaných detí zamestnancov, blízke osoby, bývalí zamestnanci</w:t>
            </w:r>
          </w:p>
        </w:tc>
      </w:tr>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2 MZDOVÁ AGENDA ZAMESTNANCOV</w:t>
            </w:r>
          </w:p>
        </w:tc>
      </w:tr>
      <w:tr w:rsidR="0007290E" w:rsidRPr="00040E2D" w:rsidTr="00675C51">
        <w:trPr>
          <w:trHeight w:val="274"/>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tabs>
                <w:tab w:val="left" w:pos="360"/>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Plnenie povinností zamestnávateľa súvisiacich s pracovným pomerom, štátnozamestnaneckým pomerom alebo obdobným vzťahom (napríklad na základe dohôd o prácach vykonávaných mimo pracovného pomeru). V rámci predmetného informačného systému dochádza k plneniu hlavného účelu aj prostredníctvom:</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a)</w:t>
            </w:r>
            <w:r w:rsidRPr="00040E2D">
              <w:rPr>
                <w:rFonts w:ascii="Times New Roman" w:hAnsi="Times New Roman" w:cs="Times New Roman"/>
                <w:sz w:val="20"/>
                <w:szCs w:val="20"/>
              </w:rPr>
              <w:tab/>
              <w:t xml:space="preserve">spracúvania potrebných štatistických výkazov,  </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b)</w:t>
            </w:r>
            <w:r w:rsidRPr="00040E2D">
              <w:rPr>
                <w:rFonts w:ascii="Times New Roman" w:hAnsi="Times New Roman" w:cs="Times New Roman"/>
                <w:sz w:val="20"/>
                <w:szCs w:val="20"/>
              </w:rPr>
              <w:tab/>
              <w:t>realizovania spracúvania miezd a vedenia príslušnej evidencie v zmysle mzdových predpisov,</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c)</w:t>
            </w:r>
            <w:r w:rsidRPr="00040E2D">
              <w:rPr>
                <w:rFonts w:ascii="Times New Roman" w:hAnsi="Times New Roman" w:cs="Times New Roman"/>
                <w:sz w:val="20"/>
                <w:szCs w:val="20"/>
              </w:rPr>
              <w:tab/>
              <w:t>vykonávania zrážky zo mzdy voči štátu a iným subjektom podľa príslušných zákonov,</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d)</w:t>
            </w:r>
            <w:r w:rsidRPr="00040E2D">
              <w:rPr>
                <w:rFonts w:ascii="Times New Roman" w:hAnsi="Times New Roman" w:cs="Times New Roman"/>
                <w:sz w:val="20"/>
                <w:szCs w:val="20"/>
              </w:rPr>
              <w:tab/>
              <w:t>prípravy podklady pre tvorbu rozpočtu v oblasti miezd,</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e)  vedenia mzdovej agendy zamestnancov prevádzkovateľa IS pre účely pracovnoprávne,  mzdové a pre účely nemocenského, zdravotného a sociálneho zabezpečenia a dane z príjmov zo závislej činnosti fyzických osôb v pracovnom pomere v zmysle Zákonníka práce a vedenia agendy pre potreby ich odmeňovania a s tým súvisiace úkony.</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Mzdová agenda zamestnancov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tabs>
                <w:tab w:val="left" w:pos="2694"/>
              </w:tabs>
              <w:spacing w:after="0"/>
              <w:jc w:val="both"/>
              <w:rPr>
                <w:rFonts w:ascii="Times New Roman" w:hAnsi="Times New Roman" w:cs="Times New Roman"/>
                <w:b/>
                <w:sz w:val="20"/>
                <w:szCs w:val="20"/>
              </w:rPr>
            </w:pPr>
            <w:r w:rsidRPr="00040E2D">
              <w:rPr>
                <w:rFonts w:ascii="Times New Roman" w:hAnsi="Times New Roman" w:cs="Times New Roman"/>
                <w:b/>
                <w:sz w:val="20"/>
                <w:szCs w:val="20"/>
              </w:rPr>
              <w:t>Mzdy:</w:t>
            </w:r>
          </w:p>
          <w:p w:rsidR="0007290E" w:rsidRPr="00040E2D" w:rsidRDefault="00C96BCE" w:rsidP="00675C51">
            <w:pPr>
              <w:shd w:val="clear" w:color="auto" w:fill="FFFFFF"/>
              <w:spacing w:after="0"/>
              <w:jc w:val="both"/>
              <w:rPr>
                <w:rFonts w:ascii="Times New Roman" w:hAnsi="Times New Roman" w:cs="Times New Roman"/>
                <w:i/>
                <w:sz w:val="20"/>
                <w:szCs w:val="20"/>
              </w:rPr>
            </w:pPr>
            <w:r w:rsidRPr="002A16AD">
              <w:rPr>
                <w:rFonts w:ascii="Times New Roman" w:hAnsi="Times New Roman" w:cs="Times New Roman"/>
                <w:sz w:val="20"/>
                <w:szCs w:val="20"/>
              </w:rPr>
              <w:lastRenderedPageBreak/>
              <w:t>Právnym základom spracúvania osobných údajov je Ústava Sl</w:t>
            </w:r>
            <w:r>
              <w:rPr>
                <w:rFonts w:ascii="Times New Roman" w:hAnsi="Times New Roman" w:cs="Times New Roman"/>
                <w:sz w:val="20"/>
                <w:szCs w:val="20"/>
              </w:rPr>
              <w:t xml:space="preserve">ovenskej republiky, zákon </w:t>
            </w:r>
            <w:r w:rsidRPr="002A16AD">
              <w:rPr>
                <w:rFonts w:ascii="Times New Roman" w:hAnsi="Times New Roman" w:cs="Times New Roman"/>
                <w:sz w:val="20"/>
                <w:szCs w:val="20"/>
              </w:rPr>
              <w:t>č. 311/2001 Z. z. Zákonník práce v znení ne</w:t>
            </w:r>
            <w:r>
              <w:rPr>
                <w:rFonts w:ascii="Times New Roman" w:hAnsi="Times New Roman" w:cs="Times New Roman"/>
                <w:sz w:val="20"/>
                <w:szCs w:val="20"/>
              </w:rPr>
              <w:t xml:space="preserve">skorších predpisov, zákon </w:t>
            </w:r>
            <w:r w:rsidRPr="002A16AD">
              <w:rPr>
                <w:rFonts w:ascii="Times New Roman" w:hAnsi="Times New Roman" w:cs="Times New Roman"/>
                <w:sz w:val="20"/>
                <w:szCs w:val="20"/>
              </w:rPr>
              <w:t>č. 552/2003 Z. z. o výkone prác</w:t>
            </w:r>
            <w:r>
              <w:rPr>
                <w:rFonts w:ascii="Times New Roman" w:hAnsi="Times New Roman" w:cs="Times New Roman"/>
                <w:sz w:val="20"/>
                <w:szCs w:val="20"/>
              </w:rPr>
              <w:t>e</w:t>
            </w:r>
            <w:r w:rsidRPr="002A16AD">
              <w:rPr>
                <w:rFonts w:ascii="Times New Roman" w:hAnsi="Times New Roman" w:cs="Times New Roman"/>
                <w:sz w:val="20"/>
                <w:szCs w:val="20"/>
              </w:rPr>
              <w:t xml:space="preserve"> vo verejnom záujme v znení n</w:t>
            </w:r>
            <w:r>
              <w:rPr>
                <w:rFonts w:ascii="Times New Roman" w:hAnsi="Times New Roman" w:cs="Times New Roman"/>
                <w:sz w:val="20"/>
                <w:szCs w:val="20"/>
              </w:rPr>
              <w:t xml:space="preserve">eskorších predpisov, zákon </w:t>
            </w:r>
            <w:r w:rsidRPr="002A16AD">
              <w:rPr>
                <w:rFonts w:ascii="Times New Roman" w:hAnsi="Times New Roman" w:cs="Times New Roman"/>
                <w:sz w:val="20"/>
                <w:szCs w:val="20"/>
              </w:rPr>
              <w:t xml:space="preserve">č. 553/2003 Z. z. o odmeňovaní niektorých zamestnancov pri výkone práce vo verejnom záujme a o zmene a doplnení niektorých zákonov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 xml:space="preserve">č. 595/2003 Z. z. o dani z príjmov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č. 401/1990 Zb. o meste Košice</w:t>
            </w:r>
            <w:r w:rsidRPr="002A16AD">
              <w:rPr>
                <w:rFonts w:ascii="Times New Roman" w:hAnsi="Times New Roman" w:cs="Times New Roman"/>
                <w:sz w:val="20"/>
                <w:szCs w:val="20"/>
              </w:rPr>
              <w:br/>
              <w:t>v znen</w:t>
            </w:r>
            <w:r>
              <w:rPr>
                <w:rFonts w:ascii="Times New Roman" w:hAnsi="Times New Roman" w:cs="Times New Roman"/>
                <w:sz w:val="20"/>
                <w:szCs w:val="20"/>
              </w:rPr>
              <w:t>í neskorších predpisov, Štatút</w:t>
            </w:r>
            <w:r w:rsidRPr="002A16AD">
              <w:rPr>
                <w:rFonts w:ascii="Times New Roman" w:hAnsi="Times New Roman" w:cs="Times New Roman"/>
                <w:sz w:val="20"/>
                <w:szCs w:val="20"/>
              </w:rPr>
              <w:t xml:space="preserve"> mesta Košice,</w:t>
            </w:r>
            <w:r>
              <w:rPr>
                <w:rFonts w:ascii="Times New Roman" w:hAnsi="Times New Roman" w:cs="Times New Roman"/>
                <w:sz w:val="20"/>
                <w:szCs w:val="20"/>
              </w:rPr>
              <w:t xml:space="preserve"> zákon č. 369/1990 Zb.</w:t>
            </w:r>
            <w:r w:rsidRPr="002A16AD">
              <w:rPr>
                <w:rFonts w:ascii="Times New Roman" w:hAnsi="Times New Roman" w:cs="Times New Roman"/>
                <w:sz w:val="20"/>
                <w:szCs w:val="20"/>
              </w:rPr>
              <w:t xml:space="preserve"> o obecnom zriadení v znení neskorších predpisov,</w:t>
            </w:r>
            <w:r>
              <w:rPr>
                <w:rFonts w:ascii="Times New Roman" w:hAnsi="Times New Roman" w:cs="Times New Roman"/>
                <w:sz w:val="20"/>
                <w:szCs w:val="20"/>
              </w:rPr>
              <w:t xml:space="preserve"> zákon č. 253/1994 Z. z. o právnom postavení a platových pomeroch starostov obcí a primátorov miest v znení neskorších predpisov, </w:t>
            </w:r>
            <w:r w:rsidRPr="002A16AD">
              <w:rPr>
                <w:rFonts w:ascii="Times New Roman" w:hAnsi="Times New Roman" w:cs="Times New Roman"/>
                <w:sz w:val="20"/>
                <w:szCs w:val="20"/>
              </w:rPr>
              <w:t>zákon</w:t>
            </w:r>
            <w:r>
              <w:rPr>
                <w:rFonts w:ascii="Times New Roman" w:hAnsi="Times New Roman" w:cs="Times New Roman"/>
                <w:sz w:val="20"/>
                <w:szCs w:val="20"/>
              </w:rPr>
              <w:t xml:space="preserve"> </w:t>
            </w:r>
            <w:r w:rsidRPr="002A16AD">
              <w:rPr>
                <w:rFonts w:ascii="Times New Roman" w:hAnsi="Times New Roman" w:cs="Times New Roman"/>
                <w:sz w:val="20"/>
                <w:szCs w:val="20"/>
              </w:rPr>
              <w:t xml:space="preserve">č. 563/2009 Z. z. o správe daní (daňový poriadok) a o zmene a doplnení niektorých zákonov v znení neskorších predpisov, </w:t>
            </w:r>
            <w:r>
              <w:rPr>
                <w:rFonts w:ascii="Times New Roman" w:hAnsi="Times New Roman" w:cs="Times New Roman"/>
                <w:sz w:val="20"/>
                <w:szCs w:val="20"/>
              </w:rPr>
              <w:t xml:space="preserve">zákon č. 233/1995 Z. z. o súdnych exekútoroch a exekučnej činnosti v znení neskorších predpisov, zákon </w:t>
            </w:r>
            <w:r w:rsidRPr="002A16AD">
              <w:rPr>
                <w:rFonts w:ascii="Times New Roman" w:hAnsi="Times New Roman" w:cs="Times New Roman"/>
                <w:sz w:val="20"/>
                <w:szCs w:val="20"/>
              </w:rPr>
              <w:t>č. 461/2003 Z. z. o sociálnom poistení v znení ne</w:t>
            </w:r>
            <w:r>
              <w:rPr>
                <w:rFonts w:ascii="Times New Roman" w:hAnsi="Times New Roman" w:cs="Times New Roman"/>
                <w:sz w:val="20"/>
                <w:szCs w:val="20"/>
              </w:rPr>
              <w:t>skorších predpisov, zákon</w:t>
            </w:r>
            <w:r w:rsidRPr="002A16AD">
              <w:rPr>
                <w:rFonts w:ascii="Times New Roman" w:hAnsi="Times New Roman" w:cs="Times New Roman"/>
                <w:sz w:val="20"/>
                <w:szCs w:val="20"/>
              </w:rPr>
              <w:t xml:space="preserve"> č. 580/2004 Z. z. o zdravotnom poistení a o zmene a doplnení niektorých zákonov v znení neskorších predpisov</w:t>
            </w:r>
            <w:r>
              <w:rPr>
                <w:rFonts w:ascii="Times New Roman" w:hAnsi="Times New Roman" w:cs="Times New Roman"/>
                <w:sz w:val="20"/>
                <w:szCs w:val="20"/>
              </w:rPr>
              <w:t xml:space="preserve">, zákon č. 600/2003 </w:t>
            </w:r>
            <w:r w:rsidRPr="002A16AD">
              <w:rPr>
                <w:rFonts w:ascii="Times New Roman" w:hAnsi="Times New Roman" w:cs="Times New Roman"/>
                <w:sz w:val="20"/>
                <w:szCs w:val="20"/>
              </w:rPr>
              <w:t xml:space="preserve">Z. z. o prídavku na dieťa a o zmene a doplnení </w:t>
            </w:r>
            <w:r>
              <w:rPr>
                <w:rFonts w:ascii="Times New Roman" w:hAnsi="Times New Roman" w:cs="Times New Roman"/>
                <w:sz w:val="20"/>
                <w:szCs w:val="20"/>
              </w:rPr>
              <w:t xml:space="preserve">niektorých zákonov v znení neskorších predpisov, zákon </w:t>
            </w:r>
            <w:r w:rsidRPr="002A16AD">
              <w:rPr>
                <w:rFonts w:ascii="Times New Roman" w:hAnsi="Times New Roman" w:cs="Times New Roman"/>
                <w:sz w:val="20"/>
                <w:szCs w:val="20"/>
              </w:rPr>
              <w:t>č. 462/2003 Z. z. o náhrade príjmu pri dočasnej pracovnej neschopnosti zamestnanca a o zmene a doplnení niektorých</w:t>
            </w:r>
            <w:r>
              <w:rPr>
                <w:rFonts w:ascii="Times New Roman" w:hAnsi="Times New Roman" w:cs="Times New Roman"/>
                <w:sz w:val="20"/>
                <w:szCs w:val="20"/>
              </w:rPr>
              <w:t xml:space="preserve"> zákonov v znení neskorších predpisov, zákon </w:t>
            </w:r>
            <w:r w:rsidRPr="002A16AD">
              <w:rPr>
                <w:rFonts w:ascii="Times New Roman" w:hAnsi="Times New Roman" w:cs="Times New Roman"/>
                <w:sz w:val="20"/>
                <w:szCs w:val="20"/>
              </w:rPr>
              <w:t>č. 650/2004 Z. z.  o doplnkovom dôchodkovom sporen</w:t>
            </w:r>
            <w:r>
              <w:rPr>
                <w:rFonts w:ascii="Times New Roman" w:hAnsi="Times New Roman" w:cs="Times New Roman"/>
                <w:sz w:val="20"/>
                <w:szCs w:val="20"/>
              </w:rPr>
              <w:t xml:space="preserve">í v znení neskorších predpisov, zákon </w:t>
            </w:r>
            <w:r w:rsidRPr="002A16AD">
              <w:rPr>
                <w:rFonts w:ascii="Times New Roman" w:hAnsi="Times New Roman" w:cs="Times New Roman"/>
                <w:sz w:val="20"/>
                <w:szCs w:val="20"/>
              </w:rPr>
              <w:t>č. 5/2004 Z. z. o službách zamestnanosti v znení ne</w:t>
            </w:r>
            <w:r>
              <w:rPr>
                <w:rFonts w:ascii="Times New Roman" w:hAnsi="Times New Roman" w:cs="Times New Roman"/>
                <w:sz w:val="20"/>
                <w:szCs w:val="20"/>
              </w:rPr>
              <w:t>skorších predpisov</w:t>
            </w:r>
            <w:r w:rsidRPr="002A16AD">
              <w:rPr>
                <w:rFonts w:ascii="Times New Roman" w:hAnsi="Times New Roman" w:cs="Times New Roman"/>
                <w:sz w:val="20"/>
                <w:szCs w:val="20"/>
              </w:rPr>
              <w:t xml:space="preserve">, zákon </w:t>
            </w:r>
            <w:r>
              <w:rPr>
                <w:rFonts w:ascii="Times New Roman" w:hAnsi="Times New Roman" w:cs="Times New Roman"/>
                <w:sz w:val="20"/>
                <w:szCs w:val="20"/>
              </w:rPr>
              <w:t xml:space="preserve">č. 18/2018 Z. z. </w:t>
            </w:r>
            <w:r w:rsidRPr="002A16AD">
              <w:rPr>
                <w:rFonts w:ascii="Times New Roman" w:hAnsi="Times New Roman" w:cs="Times New Roman"/>
                <w:sz w:val="20"/>
                <w:szCs w:val="20"/>
              </w:rPr>
              <w:t>o ochrane osobných údajov</w:t>
            </w:r>
            <w:r>
              <w:rPr>
                <w:rFonts w:ascii="Times New Roman" w:hAnsi="Times New Roman" w:cs="Times New Roman"/>
                <w:sz w:val="20"/>
                <w:szCs w:val="20"/>
              </w:rPr>
              <w:t xml:space="preserve"> </w:t>
            </w:r>
            <w:r w:rsidRPr="002A16AD">
              <w:rPr>
                <w:rFonts w:ascii="Times New Roman" w:hAnsi="Times New Roman" w:cs="Times New Roman"/>
                <w:sz w:val="20"/>
                <w:szCs w:val="20"/>
              </w:rPr>
              <w:t>a súvisiace právne predpi</w:t>
            </w:r>
            <w:r>
              <w:rPr>
                <w:rFonts w:ascii="Times New Roman" w:hAnsi="Times New Roman" w:cs="Times New Roman"/>
                <w:sz w:val="20"/>
                <w:szCs w:val="20"/>
              </w:rPr>
              <w:t xml:space="preserve">sy v platnom znení, zákon </w:t>
            </w:r>
            <w:r w:rsidRPr="002A16AD">
              <w:rPr>
                <w:rFonts w:ascii="Times New Roman" w:hAnsi="Times New Roman" w:cs="Times New Roman"/>
                <w:sz w:val="20"/>
                <w:szCs w:val="20"/>
              </w:rPr>
              <w:t>č. 152/1994 Z. z.</w:t>
            </w:r>
            <w:r>
              <w:rPr>
                <w:rFonts w:ascii="Times New Roman" w:hAnsi="Times New Roman" w:cs="Times New Roman"/>
                <w:sz w:val="20"/>
                <w:szCs w:val="20"/>
              </w:rPr>
              <w:t xml:space="preserve"> o sociálnom fonde v znení neskorších predpisov, zákon </w:t>
            </w:r>
            <w:r w:rsidRPr="002A16AD">
              <w:rPr>
                <w:rFonts w:ascii="Times New Roman" w:hAnsi="Times New Roman" w:cs="Times New Roman"/>
                <w:sz w:val="20"/>
                <w:szCs w:val="20"/>
              </w:rPr>
              <w:t>č. 43/20</w:t>
            </w:r>
            <w:r>
              <w:rPr>
                <w:rFonts w:ascii="Times New Roman" w:hAnsi="Times New Roman" w:cs="Times New Roman"/>
                <w:sz w:val="20"/>
                <w:szCs w:val="20"/>
              </w:rPr>
              <w:t>04 Z. z. o starobnom dôchodkovom</w:t>
            </w:r>
            <w:r w:rsidRPr="002A16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16AD">
              <w:rPr>
                <w:rFonts w:ascii="Times New Roman" w:hAnsi="Times New Roman" w:cs="Times New Roman"/>
                <w:sz w:val="20"/>
                <w:szCs w:val="20"/>
              </w:rPr>
              <w:t>sporení</w:t>
            </w:r>
            <w:r>
              <w:rPr>
                <w:rFonts w:ascii="Times New Roman" w:hAnsi="Times New Roman" w:cs="Times New Roman"/>
                <w:sz w:val="20"/>
                <w:szCs w:val="20"/>
              </w:rPr>
              <w:t xml:space="preserve"> v znení neskorších predpisov, zákon</w:t>
            </w:r>
            <w:r w:rsidRPr="002A16AD">
              <w:rPr>
                <w:rFonts w:ascii="Times New Roman" w:hAnsi="Times New Roman" w:cs="Times New Roman"/>
                <w:sz w:val="20"/>
                <w:szCs w:val="20"/>
              </w:rPr>
              <w:t xml:space="preserve"> č. 160/2015 Z. z. Civilný sporový poriadok v znení neskorších predpisov</w:t>
            </w:r>
            <w:r>
              <w:rPr>
                <w:rFonts w:ascii="Times New Roman" w:hAnsi="Times New Roman" w:cs="Times New Roman"/>
                <w:sz w:val="20"/>
                <w:szCs w:val="20"/>
              </w:rPr>
              <w:t xml:space="preserve">, zákon č. 125/2006 Z. z. o inšpekcii práce a o zmene a doplnení niektorých zákonov v znení neskorších predpisov, zákon č. 82/2005 Z. z. o nelegálnej práci a nelegálnom zamestnávaní v znení neskorších predpisov, zákon č. 540/2001 Z. z. o štátnej štatistike v znení neskorších predpisov, zákon č. </w:t>
            </w:r>
            <w:r w:rsidRPr="002A16AD">
              <w:rPr>
                <w:rFonts w:ascii="Times New Roman" w:hAnsi="Times New Roman" w:cs="Times New Roman"/>
                <w:sz w:val="20"/>
                <w:szCs w:val="20"/>
              </w:rPr>
              <w:t>131/2002 Z. z. o vysokých školách a o zmene a doplnené niektorých zákonov v znení neskorších predpisov</w:t>
            </w:r>
            <w:r>
              <w:rPr>
                <w:rFonts w:ascii="Times New Roman" w:hAnsi="Times New Roman" w:cs="Times New Roman"/>
                <w:sz w:val="20"/>
                <w:szCs w:val="20"/>
              </w:rPr>
              <w:t xml:space="preserve">, zákon č. 663/2007 </w:t>
            </w:r>
            <w:r w:rsidRPr="002A16AD">
              <w:rPr>
                <w:rFonts w:ascii="Times New Roman" w:hAnsi="Times New Roman" w:cs="Times New Roman"/>
                <w:sz w:val="20"/>
                <w:szCs w:val="20"/>
              </w:rPr>
              <w:t>Z. z. o minimálnej mzde</w:t>
            </w:r>
            <w:r>
              <w:rPr>
                <w:rFonts w:ascii="Times New Roman" w:hAnsi="Times New Roman" w:cs="Times New Roman"/>
                <w:sz w:val="20"/>
                <w:szCs w:val="20"/>
              </w:rPr>
              <w:t xml:space="preserve"> v znení neskorších predpisov, zákon č. 571/2009 Z. z. o rodičovskom príspevku v znení neskorších predpisov</w:t>
            </w:r>
            <w:r w:rsidRPr="00F02321">
              <w:rPr>
                <w:rFonts w:ascii="Times New Roman" w:hAnsi="Times New Roman" w:cs="Times New Roman"/>
                <w:sz w:val="20"/>
                <w:szCs w:val="20"/>
              </w:rPr>
              <w:t xml:space="preserve">, </w:t>
            </w:r>
            <w:r>
              <w:rPr>
                <w:rFonts w:ascii="Times New Roman" w:hAnsi="Times New Roman" w:cs="Times New Roman"/>
                <w:sz w:val="20"/>
                <w:szCs w:val="20"/>
              </w:rPr>
              <w:t>zákon</w:t>
            </w:r>
            <w:r w:rsidRPr="00F02321">
              <w:rPr>
                <w:rFonts w:ascii="Times New Roman" w:hAnsi="Times New Roman" w:cs="Times New Roman"/>
                <w:sz w:val="20"/>
                <w:szCs w:val="20"/>
              </w:rPr>
              <w:t xml:space="preserve"> č. 241/1993 Z. z. o štátnych sviatkoch, dňoch pracovného pokoja a pamätných dňoch</w:t>
            </w:r>
            <w:r>
              <w:rPr>
                <w:rFonts w:ascii="Times New Roman" w:hAnsi="Times New Roman" w:cs="Times New Roman"/>
                <w:sz w:val="20"/>
                <w:szCs w:val="20"/>
              </w:rPr>
              <w:t xml:space="preserve"> v znení neskorších predpisov, zákon č. 387/2002 Z. z. o riadení štátu v krízových situáciách mimo času vojny a vojnového stavu v znení neskorších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br w:type="page"/>
              <w:t xml:space="preserve">Kategórie príjemcov </w:t>
            </w:r>
          </w:p>
        </w:tc>
        <w:tc>
          <w:tcPr>
            <w:tcW w:w="4888" w:type="dxa"/>
          </w:tcPr>
          <w:p w:rsidR="0007290E" w:rsidRPr="00040E2D" w:rsidRDefault="0007290E" w:rsidP="0007290E">
            <w:pPr>
              <w:pStyle w:val="NormlnyWWW"/>
              <w:tabs>
                <w:tab w:val="num" w:pos="644"/>
              </w:tabs>
              <w:spacing w:before="0" w:beforeAutospacing="0" w:after="0" w:afterAutospacing="0" w:line="276" w:lineRule="auto"/>
              <w:jc w:val="both"/>
              <w:rPr>
                <w:sz w:val="20"/>
                <w:szCs w:val="20"/>
              </w:rPr>
            </w:pPr>
            <w:r w:rsidRPr="00040E2D">
              <w:rPr>
                <w:iCs/>
                <w:sz w:val="20"/>
                <w:szCs w:val="20"/>
              </w:rPr>
              <w:t>orgány verejnej moci, štátnej a verejnej správy podľa príslušných právnych predpisov, sociálna poisťovňa, zdravotné poisťovne, doplnkové dôchodkové sporiteľne, doplnkové správcovské spoločnosti.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675C51" w:rsidRPr="00040E2D" w:rsidTr="00675C51">
        <w:trPr>
          <w:trHeight w:val="20"/>
        </w:trPr>
        <w:tc>
          <w:tcPr>
            <w:tcW w:w="4400"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before="0" w:beforeAutospacing="0" w:after="0" w:afterAutospacing="0" w:line="276" w:lineRule="auto"/>
              <w:jc w:val="both"/>
              <w:rPr>
                <w:sz w:val="20"/>
                <w:szCs w:val="20"/>
              </w:rPr>
            </w:pPr>
            <w:r w:rsidRPr="00040E2D">
              <w:rPr>
                <w:iCs/>
                <w:sz w:val="20"/>
                <w:szCs w:val="20"/>
              </w:rPr>
              <w:t>uchádzači o zamestnanie, zamestnanci, manželia alebo manželky zamestnancov, vyživované deti zamestnancov, rodičia vyživovaných detí zamestnancov, blízke osoby, bývalí zamestnanci</w:t>
            </w:r>
          </w:p>
        </w:tc>
      </w:tr>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3 AGENDA BOZP ZAMESTNANCOV</w:t>
            </w:r>
          </w:p>
        </w:tc>
      </w:tr>
      <w:tr w:rsidR="0007290E" w:rsidRPr="00040E2D" w:rsidTr="00675C51">
        <w:trPr>
          <w:trHeight w:val="269"/>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tabs>
                <w:tab w:val="left" w:pos="360"/>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Plnenie povinností zamestnávateľa súvisiacich s pracovným pomerom, štátnozamestnaneckým pomerom alebo obdobným vzťahom (napríklad na základe dohôd o prácach vykonávaných mimo pracovného pomeru) vrátane agendy bezpečnosti a ochrany zdravia pri práci. V rámci predmetného informačného systému dochádza k plneniu hlavného účelu aj prostredníctvom komplexného zabezpečenia BOZP a s tým súvisiace úkony ako vedenie evidencie a registrácie pracovných úrazov, ako aj evidencia z vykonaných kontrol dodržiavania predpisov BOZP, školení zamestnancov a podobne.</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Agenda BOZP zamestnancov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BB5804" w:rsidRDefault="00BB5804" w:rsidP="00BB5804">
            <w:pPr>
              <w:spacing w:after="0"/>
              <w:jc w:val="both"/>
              <w:rPr>
                <w:rFonts w:ascii="Times New Roman" w:hAnsi="Times New Roman" w:cs="Times New Roman"/>
                <w:sz w:val="20"/>
                <w:szCs w:val="20"/>
              </w:rPr>
            </w:pPr>
            <w:r w:rsidRPr="002A16AD">
              <w:rPr>
                <w:rFonts w:ascii="Times New Roman" w:hAnsi="Times New Roman" w:cs="Times New Roman"/>
                <w:b/>
                <w:sz w:val="20"/>
                <w:szCs w:val="20"/>
              </w:rPr>
              <w:t xml:space="preserve">BOZP: </w:t>
            </w:r>
            <w:r w:rsidRPr="002A16AD">
              <w:rPr>
                <w:rFonts w:ascii="Times New Roman" w:hAnsi="Times New Roman" w:cs="Times New Roman"/>
                <w:sz w:val="20"/>
                <w:szCs w:val="20"/>
              </w:rPr>
              <w:t xml:space="preserve">zákon č. zákon č. 124/2006 Z. z. o bezpečnosti a ochrane zdravia pri práci a o zmene a doplnení niektorých zákonov v znení neskorších predpisov, Vyhláška č. 500/2006 Z. z. MPSVaR, ktorou sa ustanovuje vzor </w:t>
            </w:r>
            <w:r>
              <w:rPr>
                <w:rFonts w:ascii="Times New Roman" w:hAnsi="Times New Roman" w:cs="Times New Roman"/>
                <w:sz w:val="20"/>
                <w:szCs w:val="20"/>
              </w:rPr>
              <w:t xml:space="preserve">Záznamu </w:t>
            </w:r>
            <w:r w:rsidRPr="002A16AD">
              <w:rPr>
                <w:rFonts w:ascii="Times New Roman" w:hAnsi="Times New Roman" w:cs="Times New Roman"/>
                <w:sz w:val="20"/>
                <w:szCs w:val="20"/>
              </w:rPr>
              <w:t>o registrovanom pracovnom úraze, zá</w:t>
            </w:r>
            <w:r>
              <w:rPr>
                <w:rFonts w:ascii="Times New Roman" w:hAnsi="Times New Roman" w:cs="Times New Roman"/>
                <w:sz w:val="20"/>
                <w:szCs w:val="20"/>
              </w:rPr>
              <w:t xml:space="preserve">kon NR SR </w:t>
            </w:r>
            <w:r w:rsidRPr="002A16AD">
              <w:rPr>
                <w:rFonts w:ascii="Times New Roman" w:hAnsi="Times New Roman" w:cs="Times New Roman"/>
                <w:sz w:val="20"/>
                <w:szCs w:val="20"/>
              </w:rPr>
              <w:t>č. 314/2001 Z. z. o ochrane pred požiarmi, v znení neskorších predpis</w:t>
            </w:r>
            <w:r>
              <w:rPr>
                <w:rFonts w:ascii="Times New Roman" w:hAnsi="Times New Roman" w:cs="Times New Roman"/>
                <w:sz w:val="20"/>
                <w:szCs w:val="20"/>
              </w:rPr>
              <w:t>ov a jeho vykonávacie predpisy, zákon č. 570/2005 Z. z. o brannej povinnosti, zákon č. 42/1994 Z. z. o ochrane obyvateľov v znení neskorších predpisov, zákon č. 387/2002 Z. z. o riadení štátu v krízových situáciách mimo času vojny a vojnového stavu v znení neskorších predpisov</w:t>
            </w:r>
          </w:p>
          <w:p w:rsidR="0007290E" w:rsidRPr="00040E2D" w:rsidRDefault="00BB5804" w:rsidP="00BB5804">
            <w:pPr>
              <w:spacing w:after="0"/>
              <w:jc w:val="both"/>
              <w:rPr>
                <w:rFonts w:ascii="Times New Roman" w:hAnsi="Times New Roman" w:cs="Times New Roman"/>
                <w:i/>
                <w:sz w:val="20"/>
                <w:szCs w:val="20"/>
              </w:rPr>
            </w:pPr>
            <w:r w:rsidRPr="002A16AD">
              <w:rPr>
                <w:rFonts w:ascii="Times New Roman" w:hAnsi="Times New Roman" w:cs="Times New Roman"/>
                <w:b/>
                <w:sz w:val="20"/>
                <w:szCs w:val="20"/>
              </w:rPr>
              <w:t xml:space="preserve">Pracovná zdravotná služba: </w:t>
            </w:r>
            <w:r>
              <w:rPr>
                <w:rFonts w:ascii="Times New Roman" w:hAnsi="Times New Roman" w:cs="Times New Roman"/>
                <w:sz w:val="20"/>
                <w:szCs w:val="20"/>
              </w:rPr>
              <w:t xml:space="preserve">zákon č. 577/2004 Z. z. </w:t>
            </w:r>
            <w:r w:rsidRPr="002A16AD">
              <w:rPr>
                <w:rFonts w:ascii="Times New Roman" w:hAnsi="Times New Roman" w:cs="Times New Roman"/>
                <w:sz w:val="20"/>
                <w:szCs w:val="20"/>
              </w:rPr>
              <w:t>o rozsahu zdravotnej starostlivosti uhrádzanej na základe verejného zdravotného poistenia a o úhradách za služby súvisiace s poskytovaním zdravotnej starostlivosti v znení neskorších predpis</w:t>
            </w:r>
            <w:r>
              <w:rPr>
                <w:rFonts w:ascii="Times New Roman" w:hAnsi="Times New Roman" w:cs="Times New Roman"/>
                <w:sz w:val="20"/>
                <w:szCs w:val="20"/>
              </w:rPr>
              <w:t xml:space="preserve">ov, zákon č. 578/2004 Z. z. </w:t>
            </w:r>
            <w:r w:rsidRPr="002A16AD">
              <w:rPr>
                <w:rFonts w:ascii="Times New Roman" w:hAnsi="Times New Roman" w:cs="Times New Roman"/>
                <w:sz w:val="20"/>
                <w:szCs w:val="20"/>
              </w:rPr>
              <w:t>o poskytovateľoch zdravotnej starostlivosti, zdravotníckych pracovníkoch, stavovských organizáciách v zdravotníctve  a o zmene a doplnení niektorých zákonov v znení neskorších predpisov, vyhláška Ministerstva zdravotníctva Slovenskej republiky č. 448/2007 Z. z. o podrobnostiach o faktoroch práce a pracovného prostredia vo vzťahu ku kategorizácii prác z hľadiska zdravotných rizík  a o náležitostiach návrhu na zaradenie prác do kategórií, Vyhláška Ministerstva zdravotníctva Slovenskej republiky č. 208/2014 Z. z.  o podrobnostiach o rozsahu a náplni výkonu pracovnej zdravotnej služby, o zložení tímu odborníkov, ktorí ju vykonávajú a o požiadavkách na ich odbornú spôsobilosť.</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t xml:space="preserve">Kategórie príjemcov </w:t>
            </w:r>
          </w:p>
        </w:tc>
        <w:tc>
          <w:tcPr>
            <w:tcW w:w="4888" w:type="dxa"/>
          </w:tcPr>
          <w:p w:rsidR="0007290E" w:rsidRPr="00040E2D" w:rsidRDefault="0007290E" w:rsidP="0007290E">
            <w:pPr>
              <w:pStyle w:val="NormlnyWWW"/>
              <w:tabs>
                <w:tab w:val="num" w:pos="644"/>
              </w:tabs>
              <w:spacing w:before="0" w:beforeAutospacing="0" w:after="0" w:afterAutospacing="0" w:line="276" w:lineRule="auto"/>
              <w:jc w:val="both"/>
              <w:rPr>
                <w:sz w:val="20"/>
                <w:szCs w:val="20"/>
              </w:rPr>
            </w:pPr>
            <w:r w:rsidRPr="00040E2D">
              <w:rPr>
                <w:iCs/>
                <w:sz w:val="20"/>
                <w:szCs w:val="20"/>
              </w:rPr>
              <w:t>orgány verejnej moci, štátnej a verejnej správy podľa príslušných právnych predpisov, Zdravotné poisťovne, doplnkové dôchodkové sporiteľne, doplnkové správcovské spoločnosti.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675C51" w:rsidRPr="00040E2D" w:rsidTr="00675C51">
        <w:trPr>
          <w:trHeight w:val="20"/>
        </w:trPr>
        <w:tc>
          <w:tcPr>
            <w:tcW w:w="4400"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before="0" w:beforeAutospacing="0" w:after="0" w:afterAutospacing="0" w:line="276" w:lineRule="auto"/>
              <w:jc w:val="both"/>
              <w:rPr>
                <w:sz w:val="20"/>
                <w:szCs w:val="20"/>
              </w:rPr>
            </w:pPr>
            <w:r w:rsidRPr="00040E2D">
              <w:rPr>
                <w:iCs/>
                <w:sz w:val="20"/>
                <w:szCs w:val="20"/>
              </w:rPr>
              <w:t>uchádzači o zamestnanie, zamestnanci, manželia alebo manželky zamestnancov, vyživované deti zamestnancov, rodičia vyživovaných detí zamestnancov, blízke osoby, bývalí zamestnanci</w:t>
            </w:r>
          </w:p>
        </w:tc>
      </w:tr>
      <w:tr w:rsidR="0007290E" w:rsidRPr="00040E2D" w:rsidTr="006E2E62">
        <w:tc>
          <w:tcPr>
            <w:tcW w:w="9288" w:type="dxa"/>
            <w:gridSpan w:val="2"/>
            <w:shd w:val="clear" w:color="auto" w:fill="8DB3E2" w:themeFill="text2" w:themeFillTint="66"/>
          </w:tcPr>
          <w:p w:rsidR="0007290E" w:rsidRPr="00040E2D" w:rsidRDefault="00675C51" w:rsidP="008E6947">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4</w:t>
            </w:r>
            <w:r w:rsidR="0007290E" w:rsidRPr="00040E2D">
              <w:rPr>
                <w:rFonts w:ascii="Times New Roman" w:hAnsi="Times New Roman" w:cs="Times New Roman"/>
                <w:b/>
                <w:sz w:val="20"/>
                <w:szCs w:val="20"/>
              </w:rPr>
              <w:t xml:space="preserve"> EKONOMICK</w:t>
            </w:r>
            <w:r w:rsidR="008E6947" w:rsidRPr="00040E2D">
              <w:rPr>
                <w:rFonts w:ascii="Times New Roman" w:hAnsi="Times New Roman" w:cs="Times New Roman"/>
                <w:b/>
                <w:sz w:val="20"/>
                <w:szCs w:val="20"/>
              </w:rPr>
              <w:t>Ý</w:t>
            </w:r>
          </w:p>
        </w:tc>
      </w:tr>
      <w:tr w:rsidR="0007290E" w:rsidRPr="00040E2D" w:rsidTr="00675C51">
        <w:trPr>
          <w:trHeight w:val="1197"/>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8E6947" w:rsidP="008E6947">
            <w:pPr>
              <w:spacing w:after="0"/>
              <w:jc w:val="both"/>
              <w:rPr>
                <w:rFonts w:ascii="Times New Roman" w:hAnsi="Times New Roman" w:cs="Times New Roman"/>
                <w:sz w:val="20"/>
                <w:szCs w:val="20"/>
              </w:rPr>
            </w:pPr>
            <w:r w:rsidRPr="00040E2D">
              <w:rPr>
                <w:rFonts w:ascii="Times New Roman" w:hAnsi="Times New Roman" w:cs="Times New Roman"/>
                <w:sz w:val="20"/>
                <w:szCs w:val="20"/>
              </w:rPr>
              <w:t>IS Ekonomicko-účtovný je  štandardný ekonomický informačný systém, jadrom ktorého je účtovníctvo. Na účtovníctvo sú naviazané ďalšie agendy – zmluvy, objednávky, spracovanie došlých faktúr a fakturácia odberateľom, styk s bankou, pokladne, sklady, investičný majetok (vrátane automatického odpisovania) a drobný majetok. Zabezpečuje hotovostné príjmy a výdavky.</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Ekonomický, pokladňa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t>Právny základ</w:t>
            </w:r>
          </w:p>
        </w:tc>
        <w:tc>
          <w:tcPr>
            <w:tcW w:w="4888" w:type="dxa"/>
          </w:tcPr>
          <w:p w:rsidR="0007290E" w:rsidRPr="00040E2D" w:rsidRDefault="0007290E" w:rsidP="00675C51">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Zákon č. 460/1992 Zb. Ústava Slovenskej republiky  v znení neskorších predpisov, Zákon č. 513/1991 Zb. Obchodný zákonník v znení neskorších predpisov, zákon NR SR č. 431/2002 Z. z. o účtovníctve v znení neskorších predpisov, zákon č. 222/2004 Z. z.  o dani z pridanej hodnoty v znení neskorších predpisov, zákon o ochrane osobných údajov a súvisiace právne predpisy v platnom znení, zákon č. 145/1995 Z. z. o správnych poplatkoch v znení neskorších predpisov, zákonom NR SR </w:t>
            </w:r>
            <w:r w:rsidRPr="00040E2D">
              <w:rPr>
                <w:rFonts w:ascii="Times New Roman" w:hAnsi="Times New Roman" w:cs="Times New Roman"/>
                <w:sz w:val="20"/>
                <w:szCs w:val="20"/>
              </w:rPr>
              <w:br/>
              <w:t>č. 595/2003 Z. z. o dani z príjmu v znení neskorších predpisov, zákonom NR SR č. 461/2003  Z. z. o sociálnom poistení  v znení neskorších predpisov, zákonom NR SR č. 563/2009 Z. z. o správe daní (daňový poriadok) v znení neskorších predpisov, zákon č. 40/1964 Zb. Občiansky zákonník v znení neskorších predpisov, zákon č. 152/1994 Z. z. o sociálnom fonde a o zmene a doplnení zákona č. 286/1992 Zb. o daniach z príjmov v znení neskorších predpisov, zákon č. 311/2001 Z. z., Zákon NR SR</w:t>
            </w:r>
            <w:r w:rsidR="00675C51" w:rsidRPr="00040E2D">
              <w:rPr>
                <w:rFonts w:ascii="Times New Roman" w:hAnsi="Times New Roman" w:cs="Times New Roman"/>
                <w:sz w:val="20"/>
                <w:szCs w:val="20"/>
              </w:rPr>
              <w:t xml:space="preserve"> </w:t>
            </w:r>
            <w:r w:rsidRPr="00040E2D">
              <w:rPr>
                <w:rFonts w:ascii="Times New Roman" w:hAnsi="Times New Roman" w:cs="Times New Roman"/>
                <w:sz w:val="20"/>
                <w:szCs w:val="20"/>
              </w:rPr>
              <w:t>č. 461/2003 Z. z. o sociálnom poistení v znení neskorších predpisov, zákon NR SR č. 43/2004 Z. z. o starobnom dôchodkovom sporení a o zmene  a doplnení niektorých zákonov v znení neskorších predpisov, Zákon NR SR  č. 580/2004 Z. z. o zdravotnom poistení o zmene a doplnení zákona NR SR č. 95/2002 Z. z. o poisťovníctve  a o zmene  a doplnení niektorých zákonov v znení neskorších predpisov,  Zákon  č. 311/2001 Z. z. Zákonník práce v znení neskorších predpisov, Zákon č.283/2002 Z .z. o cestovných náhradách v znení jeho doplnkov.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after="0" w:line="276" w:lineRule="auto"/>
              <w:jc w:val="both"/>
              <w:rPr>
                <w:sz w:val="20"/>
                <w:szCs w:val="20"/>
              </w:rPr>
            </w:pPr>
            <w:r w:rsidRPr="00040E2D">
              <w:rPr>
                <w:sz w:val="20"/>
                <w:szCs w:val="20"/>
              </w:rPr>
              <w:t xml:space="preserve">zmluvní partneri, daňovník, poplatník, zamestnanci </w:t>
            </w:r>
            <w:r w:rsidRPr="00040E2D">
              <w:rPr>
                <w:sz w:val="20"/>
                <w:szCs w:val="20"/>
              </w:rPr>
              <w:lastRenderedPageBreak/>
              <w:t>prevádzkovateľa IS</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lastRenderedPageBreak/>
              <w:t>5</w:t>
            </w:r>
            <w:r w:rsidR="0007290E" w:rsidRPr="00040E2D">
              <w:rPr>
                <w:rFonts w:ascii="Times New Roman" w:hAnsi="Times New Roman" w:cs="Times New Roman"/>
                <w:b/>
                <w:sz w:val="20"/>
                <w:szCs w:val="20"/>
              </w:rPr>
              <w:t xml:space="preserve"> VEREJNÉ OBSTARÁVANIE</w:t>
            </w:r>
          </w:p>
        </w:tc>
      </w:tr>
      <w:tr w:rsidR="0007290E" w:rsidRPr="00040E2D" w:rsidTr="00675C51">
        <w:trPr>
          <w:trHeight w:val="691"/>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Základným účelom predmetného IS je  spracúvanie osobných údajov FO, ktoré sa zo zákona zúčastnili verejného obstarávania na obstarávanie tovarov, prác a služieb.</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Verejné obstarávanie</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675555">
            <w:pPr>
              <w:spacing w:after="0"/>
              <w:jc w:val="both"/>
              <w:rPr>
                <w:rFonts w:ascii="Times New Roman" w:hAnsi="Times New Roman" w:cs="Times New Roman"/>
                <w:sz w:val="20"/>
                <w:szCs w:val="20"/>
              </w:rPr>
            </w:pPr>
            <w:r w:rsidRPr="00040E2D">
              <w:rPr>
                <w:rFonts w:ascii="Times New Roman" w:hAnsi="Times New Roman" w:cs="Times New Roman"/>
                <w:sz w:val="20"/>
                <w:szCs w:val="20"/>
              </w:rPr>
              <w:t>Spracúvanie osobných údajov je povolené zákonom NR SR č. 343/2015 Z. z. o verejnom obstarávaní a o zmene</w:t>
            </w:r>
            <w:r w:rsidR="00675555" w:rsidRPr="00040E2D">
              <w:rPr>
                <w:rFonts w:ascii="Times New Roman" w:hAnsi="Times New Roman" w:cs="Times New Roman"/>
                <w:sz w:val="20"/>
                <w:szCs w:val="20"/>
              </w:rPr>
              <w:t xml:space="preserve"> </w:t>
            </w:r>
            <w:r w:rsidRPr="00040E2D">
              <w:rPr>
                <w:rFonts w:ascii="Times New Roman" w:hAnsi="Times New Roman" w:cs="Times New Roman"/>
                <w:sz w:val="20"/>
                <w:szCs w:val="20"/>
              </w:rPr>
              <w:t>a doplnení niektorých zákonov v znení neskorších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uchádzači, verejnosť</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záujemcovia,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uchádzači,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účastníci,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poverené osoby uchádzača,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členovia komisie,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členovia poroty.</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6</w:t>
            </w:r>
            <w:r w:rsidR="0007290E" w:rsidRPr="00040E2D">
              <w:rPr>
                <w:rFonts w:ascii="Times New Roman" w:hAnsi="Times New Roman" w:cs="Times New Roman"/>
                <w:b/>
                <w:sz w:val="20"/>
                <w:szCs w:val="20"/>
              </w:rPr>
              <w:t xml:space="preserve"> SŤAŽNOSTI </w:t>
            </w:r>
          </w:p>
        </w:tc>
      </w:tr>
      <w:tr w:rsidR="0007290E" w:rsidRPr="00040E2D" w:rsidTr="00675C51">
        <w:trPr>
          <w:trHeight w:val="276"/>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Základným účelom predmetného IS je  vybavovanie sťažností v súlade so zákonom o sťažnostiach, a to vykonávanie postupov pri ich podávaní, evidovaní, prijímaní, prešetrovaní a písomnom oznámení výsledku prešetrenia sťažnosti alebo prekontrolovania sťažností.</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Sťažnosti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Spracúvanie osob</w:t>
            </w:r>
            <w:r w:rsidR="00675555" w:rsidRPr="00040E2D">
              <w:rPr>
                <w:rFonts w:ascii="Times New Roman" w:hAnsi="Times New Roman" w:cs="Times New Roman"/>
                <w:sz w:val="20"/>
                <w:szCs w:val="20"/>
              </w:rPr>
              <w:t xml:space="preserve">ných údajov je povolené zákonom </w:t>
            </w:r>
            <w:r w:rsidRPr="00040E2D">
              <w:rPr>
                <w:rFonts w:ascii="Times New Roman" w:hAnsi="Times New Roman" w:cs="Times New Roman"/>
                <w:sz w:val="20"/>
                <w:szCs w:val="20"/>
              </w:rPr>
              <w:t>č. 9/2010 Z. z. o sťažnostiach.</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žiadatelia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widowControl w:val="0"/>
              <w:numPr>
                <w:ilvl w:val="0"/>
                <w:numId w:val="10"/>
              </w:numPr>
              <w:tabs>
                <w:tab w:val="clear" w:pos="1428"/>
                <w:tab w:val="num" w:pos="426"/>
              </w:tabs>
              <w:suppressAutoHyphens/>
              <w:spacing w:before="0" w:beforeAutospacing="0" w:after="0" w:afterAutospacing="0" w:line="276" w:lineRule="auto"/>
              <w:ind w:left="426"/>
              <w:jc w:val="both"/>
              <w:rPr>
                <w:iCs/>
                <w:sz w:val="20"/>
                <w:szCs w:val="20"/>
              </w:rPr>
            </w:pPr>
            <w:r w:rsidRPr="00040E2D">
              <w:rPr>
                <w:iCs/>
                <w:sz w:val="20"/>
                <w:szCs w:val="20"/>
              </w:rPr>
              <w:t xml:space="preserve">sťažovateľ, zástupca sťažovateľa, </w:t>
            </w:r>
          </w:p>
          <w:p w:rsidR="0007290E" w:rsidRPr="00040E2D" w:rsidRDefault="0007290E" w:rsidP="00B323F4">
            <w:pPr>
              <w:pStyle w:val="NormlnyWWW"/>
              <w:widowControl w:val="0"/>
              <w:numPr>
                <w:ilvl w:val="0"/>
                <w:numId w:val="10"/>
              </w:numPr>
              <w:tabs>
                <w:tab w:val="clear" w:pos="1428"/>
                <w:tab w:val="num" w:pos="426"/>
              </w:tabs>
              <w:suppressAutoHyphens/>
              <w:spacing w:before="0" w:beforeAutospacing="0" w:after="0" w:afterAutospacing="0" w:line="276" w:lineRule="auto"/>
              <w:ind w:left="426"/>
              <w:jc w:val="both"/>
              <w:rPr>
                <w:sz w:val="20"/>
                <w:szCs w:val="20"/>
              </w:rPr>
            </w:pPr>
            <w:r w:rsidRPr="00040E2D">
              <w:rPr>
                <w:iCs/>
                <w:sz w:val="20"/>
                <w:szCs w:val="20"/>
              </w:rPr>
              <w:t>iné fyzické osoby, ktorých osobné údaje</w:t>
            </w:r>
            <w:r w:rsidRPr="00040E2D">
              <w:rPr>
                <w:iCs/>
                <w:sz w:val="20"/>
                <w:szCs w:val="20"/>
              </w:rPr>
              <w:br/>
              <w:t>sú nevyhnutné na vybavovanie sťažností.</w:t>
            </w:r>
          </w:p>
        </w:tc>
      </w:tr>
      <w:tr w:rsidR="0007290E" w:rsidRPr="00040E2D" w:rsidTr="006E2E62">
        <w:tc>
          <w:tcPr>
            <w:tcW w:w="9288" w:type="dxa"/>
            <w:gridSpan w:val="2"/>
            <w:shd w:val="clear" w:color="auto" w:fill="8DB3E2" w:themeFill="text2" w:themeFillTint="66"/>
          </w:tcPr>
          <w:p w:rsidR="0007290E" w:rsidRPr="00040E2D" w:rsidRDefault="0007290E" w:rsidP="00675C51">
            <w:pPr>
              <w:spacing w:after="0" w:line="360" w:lineRule="auto"/>
              <w:jc w:val="both"/>
              <w:rPr>
                <w:rFonts w:ascii="Times New Roman" w:hAnsi="Times New Roman" w:cs="Times New Roman"/>
                <w:b/>
                <w:sz w:val="20"/>
                <w:szCs w:val="20"/>
              </w:rPr>
            </w:pPr>
            <w:r w:rsidRPr="00040E2D">
              <w:rPr>
                <w:rFonts w:ascii="Times New Roman" w:hAnsi="Times New Roman" w:cs="Times New Roman"/>
                <w:sz w:val="20"/>
                <w:szCs w:val="20"/>
              </w:rPr>
              <w:br w:type="page"/>
            </w:r>
            <w:r w:rsidR="00675C51" w:rsidRPr="00040E2D">
              <w:rPr>
                <w:rFonts w:ascii="Times New Roman" w:hAnsi="Times New Roman" w:cs="Times New Roman"/>
                <w:b/>
                <w:sz w:val="20"/>
                <w:szCs w:val="20"/>
              </w:rPr>
              <w:t>7</w:t>
            </w:r>
            <w:r w:rsidRPr="00040E2D">
              <w:rPr>
                <w:rFonts w:ascii="Times New Roman" w:hAnsi="Times New Roman" w:cs="Times New Roman"/>
                <w:b/>
                <w:sz w:val="20"/>
                <w:szCs w:val="20"/>
              </w:rPr>
              <w:t xml:space="preserve"> EVIDENCIA ŽIADOSTÍ NA ZÁKLADE ZÁKONA NR SR č. 211/2000Z.Z. O SLOBODNOM PRÍSTUPE K INFO</w:t>
            </w:r>
            <w:r w:rsidR="00CB5E6C" w:rsidRPr="00040E2D">
              <w:rPr>
                <w:rFonts w:ascii="Times New Roman" w:hAnsi="Times New Roman" w:cs="Times New Roman"/>
                <w:b/>
                <w:sz w:val="20"/>
                <w:szCs w:val="20"/>
              </w:rPr>
              <w:t>R</w:t>
            </w:r>
            <w:r w:rsidRPr="00040E2D">
              <w:rPr>
                <w:rFonts w:ascii="Times New Roman" w:hAnsi="Times New Roman" w:cs="Times New Roman"/>
                <w:b/>
                <w:sz w:val="20"/>
                <w:szCs w:val="20"/>
              </w:rPr>
              <w:t>MÁCIÁM</w:t>
            </w:r>
          </w:p>
        </w:tc>
      </w:tr>
      <w:tr w:rsidR="0007290E" w:rsidRPr="00040E2D" w:rsidTr="00675C51">
        <w:trPr>
          <w:trHeight w:val="691"/>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Základným účelom predmetného IS je poskytovanie informácií v súlade so zákonom o slobodnom prístupe k informáciám, ktorý upravuje nielen vzťah medzi povinnými osobami a žiadateľmi, ale aj podmienky, postup a rozsah slobodného prístupu k informáciám.</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Evidencia žiadostí na základe zákona NR SR č. 211/20</w:t>
            </w:r>
            <w:r w:rsidR="00675555" w:rsidRPr="00040E2D">
              <w:rPr>
                <w:rFonts w:ascii="Times New Roman" w:hAnsi="Times New Roman" w:cs="Times New Roman"/>
                <w:sz w:val="20"/>
                <w:szCs w:val="20"/>
              </w:rPr>
              <w:t xml:space="preserve">00 </w:t>
            </w:r>
            <w:r w:rsidRPr="00040E2D">
              <w:rPr>
                <w:rFonts w:ascii="Times New Roman" w:hAnsi="Times New Roman" w:cs="Times New Roman"/>
                <w:sz w:val="20"/>
                <w:szCs w:val="20"/>
              </w:rPr>
              <w:t>Z. z. o slobodnom prístupe k informáciám.</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Spracúvanie osobných údajov je povolené Ústavou </w:t>
            </w:r>
            <w:r w:rsidRPr="00040E2D">
              <w:rPr>
                <w:rFonts w:ascii="Times New Roman" w:hAnsi="Times New Roman" w:cs="Times New Roman"/>
                <w:sz w:val="20"/>
                <w:szCs w:val="20"/>
              </w:rPr>
              <w:lastRenderedPageBreak/>
              <w:t>Slovenskej republiky, zákonom NR SR č. 211/2000 Z. z. o slobodnom prístupe k informáciám a o zmene a doplnení niektorých zákonov.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žiadatelia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675C51" w:rsidRPr="00040E2D" w:rsidTr="00675C51">
        <w:trPr>
          <w:trHeight w:val="20"/>
        </w:trPr>
        <w:tc>
          <w:tcPr>
            <w:tcW w:w="4400"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675555">
            <w:pPr>
              <w:pStyle w:val="NormlnyWWW"/>
              <w:widowControl w:val="0"/>
              <w:suppressAutoHyphens/>
              <w:spacing w:before="0" w:beforeAutospacing="0" w:after="0" w:afterAutospacing="0"/>
              <w:jc w:val="both"/>
              <w:rPr>
                <w:sz w:val="20"/>
                <w:szCs w:val="20"/>
              </w:rPr>
            </w:pPr>
            <w:r w:rsidRPr="00040E2D">
              <w:rPr>
                <w:sz w:val="20"/>
                <w:szCs w:val="20"/>
              </w:rPr>
              <w:t>žiadateľ, dotknuté oso</w:t>
            </w:r>
            <w:r w:rsidR="00675555" w:rsidRPr="00040E2D">
              <w:rPr>
                <w:sz w:val="20"/>
                <w:szCs w:val="20"/>
              </w:rPr>
              <w:t xml:space="preserve">by podľa § 9 zákona č. 211/2000 </w:t>
            </w:r>
            <w:r w:rsidRPr="00040E2D">
              <w:rPr>
                <w:sz w:val="20"/>
                <w:szCs w:val="20"/>
              </w:rPr>
              <w:t>Z. z. o slobodnom prístupe k informáciám a o zmene</w:t>
            </w:r>
            <w:r w:rsidR="00675555" w:rsidRPr="00040E2D">
              <w:rPr>
                <w:sz w:val="20"/>
                <w:szCs w:val="20"/>
              </w:rPr>
              <w:t xml:space="preserve"> </w:t>
            </w:r>
            <w:r w:rsidRPr="00040E2D">
              <w:rPr>
                <w:sz w:val="20"/>
                <w:szCs w:val="20"/>
              </w:rPr>
              <w:t>a doplnení niektorých zákonov (zákon o slobode informácií) v znení neskorších predpisov.</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tblGrid>
      <w:tr w:rsidR="0007290E" w:rsidRPr="00040E2D" w:rsidTr="006E2E62">
        <w:tc>
          <w:tcPr>
            <w:tcW w:w="9288" w:type="dxa"/>
            <w:gridSpan w:val="2"/>
            <w:shd w:val="clear" w:color="auto" w:fill="8DB3E2" w:themeFill="text2" w:themeFillTint="66"/>
          </w:tcPr>
          <w:p w:rsidR="0007290E" w:rsidRPr="00040E2D" w:rsidRDefault="00675C51" w:rsidP="00675C51">
            <w:pPr>
              <w:spacing w:after="0" w:line="360" w:lineRule="auto"/>
              <w:jc w:val="both"/>
              <w:rPr>
                <w:rFonts w:ascii="Times New Roman" w:hAnsi="Times New Roman" w:cs="Times New Roman"/>
                <w:b/>
                <w:sz w:val="20"/>
                <w:szCs w:val="20"/>
              </w:rPr>
            </w:pPr>
            <w:r w:rsidRPr="00040E2D">
              <w:rPr>
                <w:rFonts w:ascii="Times New Roman" w:hAnsi="Times New Roman" w:cs="Times New Roman"/>
                <w:sz w:val="20"/>
                <w:szCs w:val="20"/>
              </w:rPr>
              <w:lastRenderedPageBreak/>
              <w:br w:type="page"/>
            </w:r>
            <w:r w:rsidRPr="00040E2D">
              <w:rPr>
                <w:rFonts w:ascii="Times New Roman" w:hAnsi="Times New Roman" w:cs="Times New Roman"/>
                <w:b/>
                <w:sz w:val="20"/>
                <w:szCs w:val="20"/>
              </w:rPr>
              <w:t>8</w:t>
            </w:r>
            <w:r w:rsidR="0007290E" w:rsidRPr="00040E2D">
              <w:rPr>
                <w:rFonts w:ascii="Times New Roman" w:hAnsi="Times New Roman" w:cs="Times New Roman"/>
                <w:b/>
                <w:sz w:val="20"/>
                <w:szCs w:val="20"/>
              </w:rPr>
              <w:t xml:space="preserve"> SPRÁVA REGISTRATÚRY</w:t>
            </w:r>
          </w:p>
        </w:tc>
      </w:tr>
      <w:tr w:rsidR="0007290E" w:rsidRPr="00040E2D" w:rsidTr="00675C51">
        <w:trPr>
          <w:trHeight w:val="267"/>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center"/>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eastAsia="MS Mincho" w:hAnsi="Times New Roman" w:cs="Times New Roman"/>
                <w:sz w:val="20"/>
                <w:szCs w:val="20"/>
              </w:rPr>
              <w:t xml:space="preserve">Zabezpečenie </w:t>
            </w:r>
            <w:r w:rsidRPr="00040E2D">
              <w:rPr>
                <w:rFonts w:ascii="Times New Roman" w:hAnsi="Times New Roman" w:cs="Times New Roman"/>
                <w:sz w:val="20"/>
                <w:szCs w:val="20"/>
              </w:rPr>
              <w:t>správy registratúry ako riadna evidencia záznamov (vedenie úplnej a presnej evide</w:t>
            </w:r>
            <w:r w:rsidR="00675555" w:rsidRPr="00040E2D">
              <w:rPr>
                <w:rFonts w:ascii="Times New Roman" w:hAnsi="Times New Roman" w:cs="Times New Roman"/>
                <w:sz w:val="20"/>
                <w:szCs w:val="20"/>
              </w:rPr>
              <w:t xml:space="preserve">ncie záznamov </w:t>
            </w:r>
            <w:r w:rsidRPr="00040E2D">
              <w:rPr>
                <w:rFonts w:ascii="Times New Roman" w:hAnsi="Times New Roman" w:cs="Times New Roman"/>
                <w:sz w:val="20"/>
                <w:szCs w:val="20"/>
              </w:rPr>
              <w:t>v registratúrnom denníku, vedenie registrov a indexov záznamov), riadne vyraďovanie spisov (záznamov), zabezpečenie plánovitého vyraďovania spisov (záznamov), ktoré nie sú potrebné pre ďalšiu činnosť a uplynuli lehoty ich uloženia, evidencia došlej a odoslanej pošty, evidencia elektronickej pošty.</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675C51">
            <w:pPr>
              <w:spacing w:after="0"/>
              <w:jc w:val="both"/>
              <w:rPr>
                <w:rFonts w:ascii="Times New Roman" w:hAnsi="Times New Roman" w:cs="Times New Roman"/>
                <w:sz w:val="20"/>
                <w:szCs w:val="20"/>
              </w:rPr>
            </w:pPr>
            <w:r w:rsidRPr="00040E2D">
              <w:rPr>
                <w:rFonts w:ascii="Times New Roman" w:hAnsi="Times New Roman" w:cs="Times New Roman"/>
                <w:sz w:val="20"/>
                <w:szCs w:val="20"/>
              </w:rPr>
              <w:t>IS Správa registratúry, evidencia prijatých záznamov a záznamov o vybavovaní</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Zákon NR SR č. 395/2002 Z. z. o archívoch a registratúrach, 305/2013 Z. z. o elektronickej podobe výkonu pôsobnosti orgánov verejnej moci a o zmene a doplnení niektorých zákonov (zákon o e-Governmente).</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ú</w:t>
            </w:r>
            <w:r w:rsidRPr="00040E2D">
              <w:rPr>
                <w:sz w:val="20"/>
                <w:szCs w:val="20"/>
              </w:rPr>
              <w:t>rad práce, sociálnych vecí a rodiny, sociálna poisťovňa, občania mesta Košice, občania SR, bývalí zamestnanci zrušených podnikov a organizácií, bývalí zamestnanci zrušených škôl, bývalí zamestnanci školských zariadení, bývalí žiaci zrušených základných škôl</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iCs/>
                <w:sz w:val="20"/>
                <w:szCs w:val="20"/>
              </w:rPr>
              <w:t>zamestnanci Mesta Košice,</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iCs/>
                <w:sz w:val="20"/>
                <w:szCs w:val="20"/>
              </w:rPr>
              <w:t>občania mesta Košice,</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občania SR (aj bývalí),</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zamestnanci zrušených podnikov a organizácií,</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zamestnanci zrušených škôl,</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zamestnanci zrušených školských zariadení,</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žiaci zrušených základných škôl,</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právnické osoby (podnikatelia, živnostníci).</w:t>
            </w:r>
          </w:p>
        </w:tc>
      </w:tr>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9 EVIDENCIA ZÁSTUPCOV DODÁVATEĽOV A ODBERATEĽOV</w:t>
            </w:r>
          </w:p>
        </w:tc>
      </w:tr>
      <w:tr w:rsidR="0007290E" w:rsidRPr="00040E2D" w:rsidTr="00675C51">
        <w:trPr>
          <w:trHeight w:val="913"/>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Vedenie databázy zástupcov, respektíve zamestnancov dodávateľov a odberateľov z dôvodu plnenia ich pracovných, služobných a funkčných povinností a zabezpečenia plynulých dodávateľsko-odberateľských vzťahov.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Evidencia zástupcov dodávateľov a odberateľov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78 od. 3 zákona NR SR č. 18/2018 Z. z. o ochrane osobných údajov a o zmene a doplnení niektorých zákonov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shd w:val="clear" w:color="auto" w:fill="auto"/>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 xml:space="preserve">Nie sú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shd w:val="clear" w:color="auto" w:fill="auto"/>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shd w:val="clear" w:color="auto" w:fill="auto"/>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Do 30 dní odo dňa skončenia dodávateľsko-odberateľských vzťahov</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shd w:val="clear" w:color="auto" w:fill="auto"/>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tblGrid>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lastRenderedPageBreak/>
              <w:t xml:space="preserve">Kategórie dotknutých osôb   </w:t>
            </w:r>
          </w:p>
        </w:tc>
        <w:tc>
          <w:tcPr>
            <w:tcW w:w="4888" w:type="dxa"/>
          </w:tcPr>
          <w:p w:rsidR="0007290E" w:rsidRPr="00040E2D" w:rsidRDefault="0007290E" w:rsidP="00B323F4">
            <w:pPr>
              <w:pStyle w:val="Odsekzoznamu"/>
              <w:numPr>
                <w:ilvl w:val="0"/>
                <w:numId w:val="2"/>
              </w:numPr>
              <w:spacing w:after="0"/>
              <w:ind w:left="284"/>
              <w:jc w:val="both"/>
              <w:rPr>
                <w:rFonts w:ascii="Times New Roman" w:hAnsi="Times New Roman" w:cs="Times New Roman"/>
                <w:i/>
                <w:iCs/>
                <w:sz w:val="20"/>
                <w:szCs w:val="20"/>
              </w:rPr>
            </w:pPr>
            <w:r w:rsidRPr="00040E2D">
              <w:rPr>
                <w:rFonts w:ascii="Times New Roman" w:hAnsi="Times New Roman" w:cs="Times New Roman"/>
                <w:iCs/>
                <w:sz w:val="20"/>
                <w:szCs w:val="20"/>
              </w:rPr>
              <w:t>fyzická osoba - zástupca (zamestnanec) dodávateľa, odberateľa</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w:t>
            </w:r>
            <w:r w:rsidR="0007290E" w:rsidRPr="00040E2D">
              <w:rPr>
                <w:rFonts w:ascii="Times New Roman" w:hAnsi="Times New Roman" w:cs="Times New Roman"/>
                <w:b/>
                <w:sz w:val="20"/>
                <w:szCs w:val="20"/>
              </w:rPr>
              <w:t>0 EVIDENCIA SZČO</w:t>
            </w:r>
          </w:p>
        </w:tc>
      </w:tr>
      <w:tr w:rsidR="0007290E" w:rsidRPr="00040E2D" w:rsidTr="00675C51">
        <w:trPr>
          <w:trHeight w:val="913"/>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Príprava a vedenie dodávateľsko – odberateľských vzťahov so samostatne zárobkovo činnými osobami. V rámci predmetnej agendy sú vedené zmluvné vzťahy, faktúry a objednávky, evidencia dodávok a odberov tovarov, služieb a pod.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Evidencia SZČO</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BD1346">
            <w:pPr>
              <w:spacing w:after="0"/>
              <w:jc w:val="both"/>
              <w:rPr>
                <w:rFonts w:ascii="Times New Roman" w:hAnsi="Times New Roman" w:cs="Times New Roman"/>
                <w:sz w:val="20"/>
                <w:szCs w:val="20"/>
              </w:rPr>
            </w:pPr>
            <w:r w:rsidRPr="00040E2D">
              <w:rPr>
                <w:rFonts w:ascii="Times New Roman" w:hAnsi="Times New Roman" w:cs="Times New Roman"/>
                <w:sz w:val="20"/>
                <w:szCs w:val="20"/>
              </w:rPr>
              <w:t>Zmluva medzi prevádzkovateľom a SZČO povolená Ústavou Slovenskej republiky, Občianskym zákonníkom, Obchodným zákonníkom, Zákon č. 455/1991 Zb., Zákonom o živnostenskom podnikaní (živnostenský zákon) a  súvisiacimi právnymi predpismi.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10 rokov po skončení zmluvného vzťahu z dôvodu evidencie v rámci účtovnej agendy</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Odsekzoznamu"/>
              <w:numPr>
                <w:ilvl w:val="0"/>
                <w:numId w:val="2"/>
              </w:numPr>
              <w:spacing w:after="0"/>
              <w:ind w:left="284"/>
              <w:jc w:val="both"/>
              <w:rPr>
                <w:rFonts w:ascii="Times New Roman" w:hAnsi="Times New Roman" w:cs="Times New Roman"/>
                <w:i/>
                <w:iCs/>
                <w:sz w:val="20"/>
                <w:szCs w:val="20"/>
              </w:rPr>
            </w:pPr>
            <w:r w:rsidRPr="00040E2D">
              <w:rPr>
                <w:rFonts w:ascii="Times New Roman" w:hAnsi="Times New Roman" w:cs="Times New Roman"/>
                <w:iCs/>
                <w:sz w:val="20"/>
                <w:szCs w:val="20"/>
              </w:rPr>
              <w:t>odberateľ/dodávateľ– samostatne zárobkovo činná osoba</w:t>
            </w:r>
          </w:p>
        </w:tc>
      </w:tr>
      <w:tr w:rsidR="0007290E" w:rsidRPr="00040E2D" w:rsidTr="006E2E62">
        <w:tc>
          <w:tcPr>
            <w:tcW w:w="9288" w:type="dxa"/>
            <w:gridSpan w:val="2"/>
            <w:shd w:val="clear" w:color="auto" w:fill="8DB3E2" w:themeFill="text2" w:themeFillTint="66"/>
          </w:tcPr>
          <w:p w:rsidR="0007290E" w:rsidRPr="00040E2D" w:rsidRDefault="0007290E" w:rsidP="00675C51">
            <w:pPr>
              <w:spacing w:after="0" w:line="360" w:lineRule="auto"/>
              <w:rPr>
                <w:rFonts w:ascii="Times New Roman" w:hAnsi="Times New Roman" w:cs="Times New Roman"/>
                <w:b/>
                <w:sz w:val="20"/>
                <w:szCs w:val="20"/>
              </w:rPr>
            </w:pPr>
            <w:r w:rsidRPr="00040E2D">
              <w:rPr>
                <w:rFonts w:ascii="Times New Roman" w:hAnsi="Times New Roman" w:cs="Times New Roman"/>
                <w:sz w:val="20"/>
                <w:szCs w:val="20"/>
              </w:rPr>
              <w:br w:type="page"/>
            </w:r>
            <w:r w:rsidR="00675C51" w:rsidRPr="00040E2D">
              <w:rPr>
                <w:rFonts w:ascii="Times New Roman" w:hAnsi="Times New Roman" w:cs="Times New Roman"/>
                <w:b/>
                <w:sz w:val="20"/>
                <w:szCs w:val="20"/>
              </w:rPr>
              <w:t>11</w:t>
            </w:r>
            <w:r w:rsidRPr="00040E2D">
              <w:rPr>
                <w:rFonts w:ascii="Times New Roman" w:hAnsi="Times New Roman" w:cs="Times New Roman"/>
                <w:b/>
                <w:sz w:val="20"/>
                <w:szCs w:val="20"/>
              </w:rPr>
              <w:t xml:space="preserve"> UPLATŇOVANIE PRÁV DOTKNUTÝCH OSÔB</w:t>
            </w:r>
          </w:p>
        </w:tc>
      </w:tr>
      <w:tr w:rsidR="0007290E" w:rsidRPr="00040E2D" w:rsidTr="00675C51">
        <w:trPr>
          <w:trHeight w:val="631"/>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center"/>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eastAsia="MS Mincho" w:hAnsi="Times New Roman" w:cs="Times New Roman"/>
                <w:sz w:val="20"/>
                <w:szCs w:val="20"/>
              </w:rPr>
              <w:t xml:space="preserve">Vybavovanie žiadostí fyzických osôb smerujúcich k uplatňovaniu ich </w:t>
            </w:r>
            <w:r w:rsidRPr="00040E2D">
              <w:rPr>
                <w:rFonts w:ascii="Times New Roman" w:hAnsi="Times New Roman" w:cs="Times New Roman"/>
                <w:sz w:val="20"/>
                <w:szCs w:val="20"/>
              </w:rPr>
              <w:t>práv ako dotknutých osôb v zmysle Nariadenia Európskeho parlamentu a Rady (EÚ) 2016/679 o ochrane fyzických osôb  pri spracúvaní osobných údajov a o voľnom pohybe takýchto údajov.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IS Uplatňovanie práv dotknutých osôb</w:t>
            </w:r>
          </w:p>
        </w:tc>
      </w:tr>
      <w:tr w:rsidR="0007290E" w:rsidRPr="00040E2D" w:rsidTr="00675C51">
        <w:trPr>
          <w:trHeight w:val="20"/>
        </w:trPr>
        <w:tc>
          <w:tcPr>
            <w:tcW w:w="4400" w:type="dxa"/>
          </w:tcPr>
          <w:p w:rsidR="0007290E" w:rsidRPr="00040E2D" w:rsidRDefault="00EC1D66"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r>
            <w:r w:rsidR="0007290E"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Čl. 6 ods. 1 písm. c), v súlade s čl. 15 až 22 a 34 Nariadenia Európskeho parlamentu a Rady (EÚ) 2016/679 o ochrane fyzických osôb  pri spracúvaní osobných údajov a o voľnom pohybe takýchto údajov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D47CA4">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1 rok odo dňa vybavenia žiadosti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tcPr>
          <w:p w:rsidR="0007290E" w:rsidRPr="00040E2D" w:rsidRDefault="0007290E" w:rsidP="0007290E">
            <w:pPr>
              <w:spacing w:after="0"/>
              <w:jc w:val="both"/>
              <w:rPr>
                <w:rFonts w:ascii="Times New Roman" w:hAnsi="Times New Roman" w:cs="Times New Roman"/>
                <w:sz w:val="20"/>
                <w:szCs w:val="20"/>
              </w:rPr>
            </w:pPr>
          </w:p>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Neuskutočňuje sa.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numPr>
                <w:ilvl w:val="0"/>
                <w:numId w:val="20"/>
              </w:numPr>
              <w:spacing w:before="0" w:beforeAutospacing="0" w:after="0" w:afterAutospacing="0" w:line="276" w:lineRule="auto"/>
              <w:jc w:val="both"/>
              <w:rPr>
                <w:sz w:val="20"/>
                <w:szCs w:val="20"/>
              </w:rPr>
            </w:pPr>
            <w:r w:rsidRPr="00040E2D">
              <w:rPr>
                <w:iCs/>
                <w:sz w:val="20"/>
                <w:szCs w:val="20"/>
              </w:rPr>
              <w:t>fyzická osoba, ktorá sa ako dotknutá osoba v rámci prevádzkovateľom vymedzených úče</w:t>
            </w:r>
            <w:r w:rsidR="00675555" w:rsidRPr="00040E2D">
              <w:rPr>
                <w:iCs/>
                <w:sz w:val="20"/>
                <w:szCs w:val="20"/>
              </w:rPr>
              <w:t>lov obráti</w:t>
            </w:r>
            <w:r w:rsidRPr="00040E2D">
              <w:rPr>
                <w:iCs/>
                <w:sz w:val="20"/>
                <w:szCs w:val="20"/>
              </w:rPr>
              <w:t xml:space="preserve"> na prevádzkovateľa so žiadosťou uplatniť svoje práva </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12</w:t>
            </w:r>
            <w:r w:rsidR="0007290E" w:rsidRPr="00040E2D">
              <w:rPr>
                <w:rFonts w:ascii="Times New Roman" w:hAnsi="Times New Roman" w:cs="Times New Roman"/>
                <w:b/>
                <w:sz w:val="20"/>
                <w:szCs w:val="20"/>
              </w:rPr>
              <w:t xml:space="preserve"> RADA ŠKOLY</w:t>
            </w:r>
          </w:p>
        </w:tc>
      </w:tr>
      <w:tr w:rsidR="0007290E" w:rsidRPr="00040E2D" w:rsidTr="00675C51">
        <w:trPr>
          <w:trHeight w:val="631"/>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line="240" w:lineRule="auto"/>
              <w:jc w:val="center"/>
              <w:rPr>
                <w:rFonts w:ascii="Times New Roman" w:hAnsi="Times New Roman" w:cs="Times New Roman"/>
                <w:sz w:val="20"/>
                <w:szCs w:val="20"/>
              </w:rPr>
            </w:pP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eastAsia="MS Mincho" w:hAnsi="Times New Roman" w:cs="Times New Roman"/>
                <w:sz w:val="20"/>
                <w:szCs w:val="20"/>
              </w:rPr>
              <w:t>Účelom spracúvania osobných údajov v rámci predmetnej agendy je vedenie evidencie členov rady školy a zabezpečovanie ich komunikácie so školou.</w:t>
            </w:r>
          </w:p>
        </w:tc>
      </w:tr>
      <w:tr w:rsidR="0007290E" w:rsidRPr="00040E2D" w:rsidTr="00675C51">
        <w:trPr>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Názov informačného systému</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IS Rada školy</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gridCol w:w="120"/>
      </w:tblGrid>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lastRenderedPageBreak/>
              <w:t>Právny základ</w:t>
            </w: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Právnym základom spracúvania osobných údajov </w:t>
            </w:r>
            <w:r w:rsidRPr="00040E2D">
              <w:rPr>
                <w:rFonts w:ascii="Times New Roman" w:hAnsi="Times New Roman" w:cs="Times New Roman"/>
                <w:sz w:val="20"/>
                <w:szCs w:val="20"/>
              </w:rPr>
              <w:br/>
              <w:t>v predmetnom IS je súhlas v zmysle Nariadenia Európskeho parlamentu a Rady (EÚ) 2016/679 o ochrane fyzických osôb  pri spracúvaní osobných údajov a o voľnom pohybe takýchto údajov.</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Kategórie príjemcov</w:t>
            </w:r>
          </w:p>
        </w:tc>
        <w:tc>
          <w:tcPr>
            <w:tcW w:w="4888" w:type="dxa"/>
          </w:tcPr>
          <w:p w:rsidR="0007290E" w:rsidRPr="00040E2D" w:rsidRDefault="0007290E" w:rsidP="0007290E">
            <w:pPr>
              <w:spacing w:after="0"/>
              <w:jc w:val="both"/>
              <w:rPr>
                <w:rFonts w:ascii="Times New Roman" w:hAnsi="Times New Roman" w:cs="Times New Roman"/>
                <w:iCs/>
                <w:sz w:val="20"/>
                <w:szCs w:val="20"/>
              </w:rPr>
            </w:pPr>
            <w:r w:rsidRPr="00040E2D">
              <w:rPr>
                <w:rFonts w:ascii="Times New Roman" w:hAnsi="Times New Roman" w:cs="Times New Roman"/>
                <w:iCs/>
                <w:sz w:val="20"/>
                <w:szCs w:val="20"/>
              </w:rPr>
              <w:t>Orgány verejnej moci podľa príslušných právnych predpisov, zriaďovateľ.</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Rada školy – 10 rokov </w:t>
            </w:r>
            <w:r w:rsidR="0023089C" w:rsidRPr="00A736EB">
              <w:rPr>
                <w:rFonts w:ascii="Times New Roman" w:hAnsi="Times New Roman" w:cs="Times New Roman"/>
                <w:sz w:val="20"/>
                <w:szCs w:val="20"/>
              </w:rPr>
              <w:t>po skončení členstva v rade školy</w:t>
            </w:r>
          </w:p>
        </w:tc>
      </w:tr>
      <w:tr w:rsidR="007F5B99" w:rsidRPr="00040E2D" w:rsidTr="00675C51">
        <w:trPr>
          <w:gridAfter w:val="1"/>
          <w:wAfter w:w="120" w:type="dxa"/>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spacing w:after="0"/>
              <w:rPr>
                <w:rFonts w:ascii="Times New Roman" w:eastAsia="MS Mincho" w:hAnsi="Times New Roman" w:cs="Times New Roman"/>
                <w:sz w:val="20"/>
                <w:szCs w:val="20"/>
              </w:rPr>
            </w:pPr>
            <w:r w:rsidRPr="00040E2D">
              <w:rPr>
                <w:rFonts w:ascii="Times New Roman" w:eastAsia="MS Mincho" w:hAnsi="Times New Roman" w:cs="Times New Roman"/>
                <w:sz w:val="20"/>
                <w:szCs w:val="20"/>
              </w:rPr>
              <w:t>Členovia rady školy.</w:t>
            </w:r>
          </w:p>
        </w:tc>
      </w:tr>
      <w:tr w:rsidR="0007290E" w:rsidRPr="00040E2D" w:rsidTr="006E2E62">
        <w:trPr>
          <w:gridAfter w:val="1"/>
          <w:wAfter w:w="120" w:type="dxa"/>
        </w:trPr>
        <w:tc>
          <w:tcPr>
            <w:tcW w:w="928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13</w:t>
            </w:r>
            <w:r w:rsidR="0007290E" w:rsidRPr="00040E2D">
              <w:rPr>
                <w:rFonts w:ascii="Times New Roman" w:hAnsi="Times New Roman" w:cs="Times New Roman"/>
                <w:b/>
                <w:sz w:val="20"/>
                <w:szCs w:val="20"/>
              </w:rPr>
              <w:t xml:space="preserve"> EVIDENCIA DETÍ MATERSKEJ ŠKOLY</w:t>
            </w:r>
          </w:p>
        </w:tc>
      </w:tr>
      <w:tr w:rsidR="0007290E" w:rsidRPr="00040E2D" w:rsidTr="00675C51">
        <w:trPr>
          <w:gridAfter w:val="1"/>
          <w:wAfter w:w="120" w:type="dxa"/>
          <w:trHeight w:val="1197"/>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line="240" w:lineRule="auto"/>
              <w:jc w:val="right"/>
              <w:rPr>
                <w:rFonts w:ascii="Times New Roman" w:hAnsi="Times New Roman" w:cs="Times New Roman"/>
                <w:sz w:val="20"/>
                <w:szCs w:val="20"/>
              </w:rPr>
            </w:pP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hAnsi="Times New Roman" w:cs="Times New Roman"/>
                <w:bCs/>
                <w:color w:val="000000"/>
                <w:sz w:val="20"/>
                <w:szCs w:val="20"/>
              </w:rPr>
              <w:t xml:space="preserve">Účelom spracúvania osobných údajov je vedenie evidencie o deťoch navštevujúcich materskú školu, zámerom fungovania ktorej je podpora </w:t>
            </w:r>
            <w:r w:rsidRPr="00040E2D">
              <w:rPr>
                <w:rFonts w:ascii="Times New Roman" w:hAnsi="Times New Roman" w:cs="Times New Roman"/>
                <w:sz w:val="20"/>
                <w:szCs w:val="20"/>
              </w:rPr>
              <w:t xml:space="preserve">osobnostného rozvoja detí v oblasti sociálno-emocionálnej, intelektuálnej, telesnej, morálnej, estetickej, rozvíja schopnosti a zručnosti, utvárania predpoklady na ďalšie vzdelávanie. Materská škola zabezpečuje </w:t>
            </w:r>
            <w:r w:rsidR="00EE148B">
              <w:rPr>
                <w:rFonts w:ascii="Times New Roman" w:hAnsi="Times New Roman" w:cs="Times New Roman"/>
                <w:sz w:val="20"/>
                <w:szCs w:val="20"/>
              </w:rPr>
              <w:t xml:space="preserve">stravovanie, </w:t>
            </w:r>
            <w:r w:rsidRPr="00040E2D">
              <w:rPr>
                <w:rFonts w:ascii="Times New Roman" w:hAnsi="Times New Roman" w:cs="Times New Roman"/>
                <w:sz w:val="20"/>
                <w:szCs w:val="20"/>
              </w:rPr>
              <w:t>výchovu a vzdelávanie prostredníctvom školského vzdelávacieho programu, ktorý poskytuje predprimárne vzdelanie.</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Názov informačného systému</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Evidencia detí materskej školy</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Spracúvanie osobných údajov je povolené Ústavou SR, zákonom NR SR č. 245/2008 Z. z. o výchove a vzdelávaní (školský zákon) a o zmene a doplnení niektorých zákonov v znení neskorších predpisov, vyhláškou MŠ SR č. 306/2008 Z. z. o materskej škole v znení vyhlášky MŠ SR č. 308/2009 Z. z., zákonom NR SR č. 36/2005 Z. z. o rodine a o zmene a doplnení  niektorých zákonov v znení neskorších predpisov, zákonom NR SR č. 596/2003 Z. z. o štátnej správe v školstve a školskej samospráve a o zmene a doplnení niektorých zákonov v znení neskorších predpisov, zákonom NR SR č. 540/2001 Z. z. o štátnej štatistike a súvisiacimi platnými právnymi predpismi.</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Kategórie príjemcov</w:t>
            </w:r>
          </w:p>
        </w:tc>
        <w:tc>
          <w:tcPr>
            <w:tcW w:w="4888" w:type="dxa"/>
          </w:tcPr>
          <w:p w:rsidR="0007290E" w:rsidRPr="00040E2D" w:rsidRDefault="0007290E" w:rsidP="0007290E">
            <w:pPr>
              <w:contextualSpacing/>
              <w:jc w:val="both"/>
              <w:rPr>
                <w:rFonts w:ascii="Times New Roman" w:hAnsi="Times New Roman" w:cs="Times New Roman"/>
                <w:iCs/>
                <w:sz w:val="20"/>
                <w:szCs w:val="20"/>
              </w:rPr>
            </w:pPr>
            <w:r w:rsidRPr="00040E2D">
              <w:rPr>
                <w:rFonts w:ascii="Times New Roman" w:hAnsi="Times New Roman" w:cs="Times New Roman"/>
                <w:iCs/>
                <w:sz w:val="20"/>
                <w:szCs w:val="20"/>
              </w:rPr>
              <w:t xml:space="preserve">Zriaďovateľ – Mesto Košice, Ministerstvo školstva vedy, výskumu a športu SR, </w:t>
            </w:r>
            <w:r w:rsidRPr="00040E2D">
              <w:rPr>
                <w:rFonts w:ascii="Times New Roman" w:hAnsi="Times New Roman" w:cs="Times New Roman"/>
                <w:sz w:val="20"/>
                <w:szCs w:val="20"/>
              </w:rPr>
              <w:t>Školské výpočtové stredisko, Okresný úrad – odbor školstva, Spádová škola v prípade, ak je žiak zapísaný na inú než spádovú školu, Centrálny register detí, žiakov a poslucháčov, Ústav informácii a prognóz školstva, iné orgány verejnej moci/správy na základe osobitného predpisu</w:t>
            </w:r>
            <w:r w:rsidRPr="00040E2D">
              <w:rPr>
                <w:rFonts w:ascii="Times New Roman" w:hAnsi="Times New Roman" w:cs="Times New Roman"/>
                <w:iCs/>
                <w:sz w:val="20"/>
                <w:szCs w:val="20"/>
              </w:rPr>
              <w:t>.</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pStyle w:val="Odsekzoznamu"/>
              <w:spacing w:after="0" w:line="240" w:lineRule="auto"/>
              <w:ind w:left="0"/>
              <w:rPr>
                <w:rFonts w:ascii="Times New Roman" w:hAnsi="Times New Roman" w:cs="Times New Roman"/>
                <w:sz w:val="20"/>
                <w:szCs w:val="20"/>
              </w:rPr>
            </w:pPr>
            <w:r w:rsidRPr="00040E2D">
              <w:rPr>
                <w:rFonts w:ascii="Times New Roman" w:hAnsi="Times New Roman" w:cs="Times New Roman"/>
                <w:sz w:val="20"/>
                <w:szCs w:val="20"/>
              </w:rPr>
              <w:t xml:space="preserve"> Lehoty sú uvedené v registratúrnom poriadku – registratúrnom pláne mesta.</w:t>
            </w:r>
          </w:p>
        </w:tc>
      </w:tr>
      <w:tr w:rsidR="00675C51" w:rsidRPr="00040E2D" w:rsidTr="00675C51">
        <w:trPr>
          <w:gridAfter w:val="1"/>
          <w:wAfter w:w="120" w:type="dxa"/>
          <w:trHeight w:val="20"/>
        </w:trPr>
        <w:tc>
          <w:tcPr>
            <w:tcW w:w="4400" w:type="dxa"/>
            <w:vAlign w:val="center"/>
          </w:tcPr>
          <w:p w:rsidR="00675C51" w:rsidRPr="00040E2D" w:rsidRDefault="00675C51" w:rsidP="00675C51">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675C51">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widowControl w:val="0"/>
              <w:numPr>
                <w:ilvl w:val="0"/>
                <w:numId w:val="22"/>
              </w:numPr>
              <w:tabs>
                <w:tab w:val="left" w:pos="1440"/>
              </w:tabs>
              <w:suppressAutoHyphens/>
              <w:spacing w:after="0"/>
              <w:jc w:val="both"/>
              <w:rPr>
                <w:sz w:val="20"/>
                <w:szCs w:val="20"/>
              </w:rPr>
            </w:pPr>
            <w:r w:rsidRPr="00040E2D">
              <w:rPr>
                <w:sz w:val="20"/>
                <w:szCs w:val="20"/>
              </w:rPr>
              <w:t>zákonní zástupcovia detí, pri zápise dieťaťa do školy,</w:t>
            </w:r>
          </w:p>
          <w:p w:rsidR="0007290E" w:rsidRPr="00040E2D" w:rsidRDefault="0007290E" w:rsidP="00B323F4">
            <w:pPr>
              <w:pStyle w:val="NormlnyWWW"/>
              <w:widowControl w:val="0"/>
              <w:numPr>
                <w:ilvl w:val="0"/>
                <w:numId w:val="22"/>
              </w:numPr>
              <w:tabs>
                <w:tab w:val="left" w:pos="1440"/>
              </w:tabs>
              <w:suppressAutoHyphens/>
              <w:spacing w:before="0" w:beforeAutospacing="0" w:after="0" w:afterAutospacing="0"/>
              <w:jc w:val="both"/>
              <w:rPr>
                <w:sz w:val="20"/>
                <w:szCs w:val="20"/>
              </w:rPr>
            </w:pPr>
            <w:r w:rsidRPr="00040E2D">
              <w:rPr>
                <w:sz w:val="20"/>
                <w:szCs w:val="20"/>
              </w:rPr>
              <w:t>deti a zákonní zástupcovia.</w:t>
            </w:r>
          </w:p>
        </w:tc>
      </w:tr>
      <w:tr w:rsidR="00FA33CC" w:rsidRPr="00040E2D" w:rsidTr="006E2E62">
        <w:tc>
          <w:tcPr>
            <w:tcW w:w="9408" w:type="dxa"/>
            <w:gridSpan w:val="3"/>
            <w:shd w:val="clear" w:color="auto" w:fill="8DB3E2" w:themeFill="text2" w:themeFillTint="66"/>
          </w:tcPr>
          <w:p w:rsidR="00FA33CC" w:rsidRPr="00040E2D" w:rsidRDefault="00EC1D66" w:rsidP="00675C51">
            <w:pPr>
              <w:spacing w:after="0" w:line="240" w:lineRule="auto"/>
              <w:jc w:val="both"/>
              <w:rPr>
                <w:rFonts w:ascii="Times New Roman" w:hAnsi="Times New Roman" w:cs="Times New Roman"/>
                <w:b/>
                <w:sz w:val="20"/>
                <w:szCs w:val="20"/>
              </w:rPr>
            </w:pPr>
            <w:r w:rsidRPr="00040E2D">
              <w:rPr>
                <w:rFonts w:ascii="Times New Roman" w:hAnsi="Times New Roman" w:cs="Times New Roman"/>
                <w:b/>
                <w:sz w:val="20"/>
                <w:szCs w:val="20"/>
              </w:rPr>
              <w:br w:type="page"/>
            </w:r>
            <w:r w:rsidR="00675C51" w:rsidRPr="00040E2D">
              <w:rPr>
                <w:rFonts w:ascii="Times New Roman" w:hAnsi="Times New Roman" w:cs="Times New Roman"/>
                <w:b/>
                <w:sz w:val="20"/>
                <w:szCs w:val="20"/>
              </w:rPr>
              <w:t>14</w:t>
            </w:r>
            <w:r w:rsidR="00FA33CC" w:rsidRPr="00040E2D">
              <w:rPr>
                <w:rFonts w:ascii="Times New Roman" w:hAnsi="Times New Roman" w:cs="Times New Roman"/>
                <w:b/>
                <w:sz w:val="20"/>
                <w:szCs w:val="20"/>
              </w:rPr>
              <w:t xml:space="preserve"> PROPAGÁCIA PREVÁDZKOVATEĽA </w:t>
            </w:r>
          </w:p>
        </w:tc>
      </w:tr>
      <w:tr w:rsidR="00FA33CC" w:rsidRPr="00040E2D" w:rsidTr="00675C51">
        <w:trPr>
          <w:trHeight w:val="631"/>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FA33CC" w:rsidRPr="00040E2D" w:rsidRDefault="00FA33CC" w:rsidP="00131095">
            <w:pPr>
              <w:spacing w:after="0" w:line="240" w:lineRule="auto"/>
              <w:jc w:val="center"/>
              <w:rPr>
                <w:rFonts w:ascii="Times New Roman" w:hAnsi="Times New Roman" w:cs="Times New Roman"/>
                <w:sz w:val="20"/>
                <w:szCs w:val="20"/>
              </w:rPr>
            </w:pPr>
          </w:p>
        </w:tc>
        <w:tc>
          <w:tcPr>
            <w:tcW w:w="5008" w:type="dxa"/>
            <w:gridSpan w:val="2"/>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Propagácia prevádzkovateľa, zverejňovanie informácií o organizovaných podujatiach, aktivitách prevádzkovateľa so zámerom budovať jeho dobré meno</w:t>
            </w:r>
            <w:r w:rsidRPr="00040E2D">
              <w:rPr>
                <w:rFonts w:ascii="Times New Roman" w:eastAsia="MS Mincho" w:hAnsi="Times New Roman" w:cs="Times New Roman"/>
                <w:sz w:val="20"/>
                <w:szCs w:val="20"/>
              </w:rPr>
              <w:t>.</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5008" w:type="dxa"/>
            <w:gridSpan w:val="2"/>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IS Propagácia prevádzkovateľa</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5008"/>
      </w:tblGrid>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lastRenderedPageBreak/>
              <w:t>Právny základ</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Súhlas v zmysle Nariadenia Európskeho parlamentu a Rady (EÚ) 2016/679 o ochrane fyzických osôb  pri spracúvaní osobných údajov a o voľnom pohybe takýchto údajov. </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5008" w:type="dxa"/>
          </w:tcPr>
          <w:p w:rsidR="00FA33CC" w:rsidRPr="00040E2D" w:rsidRDefault="00FA33CC" w:rsidP="00BA7A08">
            <w:pPr>
              <w:pStyle w:val="NormlnyWWW"/>
              <w:spacing w:before="0" w:beforeAutospacing="0" w:after="0" w:afterAutospacing="0"/>
              <w:jc w:val="both"/>
              <w:rPr>
                <w:iCs/>
                <w:sz w:val="20"/>
                <w:szCs w:val="20"/>
              </w:rPr>
            </w:pPr>
            <w:r w:rsidRPr="00040E2D">
              <w:rPr>
                <w:iCs/>
                <w:sz w:val="20"/>
                <w:szCs w:val="20"/>
              </w:rPr>
              <w:t>médiá</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5008" w:type="dxa"/>
            <w:vAlign w:val="center"/>
          </w:tcPr>
          <w:p w:rsidR="00FA33CC" w:rsidRPr="00040E2D" w:rsidRDefault="00A31495" w:rsidP="00BA7A08">
            <w:pPr>
              <w:spacing w:after="0" w:line="240" w:lineRule="auto"/>
              <w:jc w:val="both"/>
              <w:rPr>
                <w:rFonts w:ascii="Times New Roman" w:hAnsi="Times New Roman" w:cs="Times New Roman"/>
                <w:sz w:val="20"/>
                <w:szCs w:val="20"/>
              </w:rPr>
            </w:pPr>
            <w:r w:rsidRPr="00410FAA">
              <w:rPr>
                <w:rFonts w:ascii="Times New Roman" w:hAnsi="Times New Roman" w:cs="Times New Roman"/>
                <w:sz w:val="20"/>
                <w:szCs w:val="20"/>
              </w:rPr>
              <w:t>2 rok</w:t>
            </w:r>
            <w:r>
              <w:rPr>
                <w:rFonts w:ascii="Times New Roman" w:hAnsi="Times New Roman" w:cs="Times New Roman"/>
                <w:sz w:val="20"/>
                <w:szCs w:val="20"/>
              </w:rPr>
              <w:t>y</w:t>
            </w:r>
            <w:r w:rsidRPr="00410FAA">
              <w:rPr>
                <w:rFonts w:ascii="Times New Roman" w:hAnsi="Times New Roman" w:cs="Times New Roman"/>
                <w:sz w:val="20"/>
                <w:szCs w:val="20"/>
              </w:rPr>
              <w:t xml:space="preserve"> po naplnení účelu spracúvania, resp. 30 dní</w:t>
            </w:r>
            <w:r>
              <w:rPr>
                <w:rFonts w:ascii="Times New Roman" w:hAnsi="Times New Roman" w:cs="Times New Roman"/>
                <w:sz w:val="20"/>
                <w:szCs w:val="20"/>
              </w:rPr>
              <w:br/>
            </w:r>
            <w:r w:rsidRPr="00410FAA">
              <w:rPr>
                <w:rFonts w:ascii="Times New Roman" w:hAnsi="Times New Roman" w:cs="Times New Roman"/>
                <w:sz w:val="20"/>
                <w:szCs w:val="20"/>
              </w:rPr>
              <w:t>po odvolaní súhlasu</w:t>
            </w:r>
            <w:r w:rsidR="00FA33CC" w:rsidRPr="00040E2D">
              <w:rPr>
                <w:rFonts w:ascii="Times New Roman" w:hAnsi="Times New Roman" w:cs="Times New Roman"/>
                <w:sz w:val="20"/>
                <w:szCs w:val="20"/>
              </w:rPr>
              <w:t>.</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5008" w:type="dxa"/>
            <w:vAlign w:val="center"/>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5008" w:type="dxa"/>
          </w:tcPr>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Deti materskej školy,</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zákonní zástupcovia detí,</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zamestnanci prevádzkovateľa IS,</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účastníci podujatí,</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osoby zúčastnené na rôznych rokovaniach organizovaných prevádzkovateľom.</w:t>
            </w:r>
          </w:p>
        </w:tc>
      </w:tr>
      <w:tr w:rsidR="007F205A" w:rsidRPr="002A16AD" w:rsidTr="00DF7323">
        <w:tc>
          <w:tcPr>
            <w:tcW w:w="9408" w:type="dxa"/>
            <w:gridSpan w:val="2"/>
            <w:shd w:val="clear" w:color="auto" w:fill="8DB3E2" w:themeFill="text2" w:themeFillTint="66"/>
            <w:vAlign w:val="center"/>
          </w:tcPr>
          <w:p w:rsidR="007F205A" w:rsidRPr="002A16AD" w:rsidRDefault="00EE148B" w:rsidP="00DF7323">
            <w:pPr>
              <w:spacing w:after="0" w:line="360" w:lineRule="auto"/>
              <w:rPr>
                <w:rFonts w:ascii="Times New Roman" w:hAnsi="Times New Roman" w:cs="Times New Roman"/>
                <w:b/>
                <w:sz w:val="20"/>
                <w:szCs w:val="20"/>
              </w:rPr>
            </w:pPr>
            <w:r>
              <w:rPr>
                <w:rFonts w:ascii="Times New Roman" w:hAnsi="Times New Roman" w:cs="Times New Roman"/>
                <w:b/>
                <w:sz w:val="20"/>
                <w:szCs w:val="20"/>
              </w:rPr>
              <w:t>15</w:t>
            </w:r>
            <w:r w:rsidR="007F205A" w:rsidRPr="002A16AD">
              <w:rPr>
                <w:rFonts w:ascii="Times New Roman" w:hAnsi="Times New Roman" w:cs="Times New Roman"/>
                <w:b/>
                <w:sz w:val="20"/>
                <w:szCs w:val="20"/>
              </w:rPr>
              <w:t xml:space="preserve"> Ú</w:t>
            </w:r>
            <w:r w:rsidR="007F205A">
              <w:rPr>
                <w:rFonts w:ascii="Times New Roman" w:hAnsi="Times New Roman" w:cs="Times New Roman"/>
                <w:b/>
                <w:sz w:val="20"/>
                <w:szCs w:val="20"/>
              </w:rPr>
              <w:t xml:space="preserve">HRADA PREPLATKOV NA STRAVNOM </w:t>
            </w:r>
            <w:r w:rsidR="007F205A" w:rsidRPr="002A16AD">
              <w:rPr>
                <w:rFonts w:ascii="Times New Roman" w:hAnsi="Times New Roman" w:cs="Times New Roman"/>
                <w:b/>
                <w:sz w:val="20"/>
                <w:szCs w:val="20"/>
              </w:rPr>
              <w:t>(JEDÁLEŇ)</w:t>
            </w:r>
          </w:p>
        </w:tc>
      </w:tr>
      <w:tr w:rsidR="007F205A" w:rsidRPr="002A16AD" w:rsidTr="00DF7323">
        <w:trPr>
          <w:trHeight w:val="916"/>
        </w:trPr>
        <w:tc>
          <w:tcPr>
            <w:tcW w:w="4400" w:type="dxa"/>
          </w:tcPr>
          <w:p w:rsidR="007F205A" w:rsidRPr="002A16AD" w:rsidRDefault="007F205A" w:rsidP="00DF7323">
            <w:pPr>
              <w:spacing w:after="0" w:line="240" w:lineRule="auto"/>
              <w:rPr>
                <w:rFonts w:ascii="Times New Roman" w:hAnsi="Times New Roman" w:cs="Times New Roman"/>
                <w:sz w:val="20"/>
                <w:szCs w:val="20"/>
              </w:rPr>
            </w:pPr>
            <w:r>
              <w:rPr>
                <w:rFonts w:ascii="Times New Roman" w:hAnsi="Times New Roman" w:cs="Times New Roman"/>
                <w:sz w:val="20"/>
                <w:szCs w:val="20"/>
              </w:rPr>
              <w:t>Účel spracúvania</w:t>
            </w:r>
            <w:r w:rsidRPr="002A16AD">
              <w:rPr>
                <w:rFonts w:ascii="Times New Roman" w:hAnsi="Times New Roman" w:cs="Times New Roman"/>
                <w:sz w:val="20"/>
                <w:szCs w:val="20"/>
              </w:rPr>
              <w:t xml:space="preserve"> osobných údajov </w:t>
            </w:r>
          </w:p>
        </w:tc>
        <w:tc>
          <w:tcPr>
            <w:tcW w:w="5008" w:type="dxa"/>
          </w:tcPr>
          <w:p w:rsidR="007F205A" w:rsidRPr="002A16AD" w:rsidRDefault="007F205A" w:rsidP="00DF7323">
            <w:pPr>
              <w:spacing w:after="0" w:line="240" w:lineRule="auto"/>
              <w:rPr>
                <w:rFonts w:ascii="Times New Roman" w:hAnsi="Times New Roman" w:cs="Times New Roman"/>
                <w:b/>
                <w:bCs/>
                <w:sz w:val="20"/>
                <w:szCs w:val="20"/>
              </w:rPr>
            </w:pPr>
            <w:r>
              <w:rPr>
                <w:rFonts w:ascii="Times New Roman" w:hAnsi="Times New Roman" w:cs="Times New Roman"/>
                <w:sz w:val="20"/>
                <w:szCs w:val="20"/>
              </w:rPr>
              <w:t>S</w:t>
            </w:r>
            <w:r w:rsidRPr="002A16AD">
              <w:rPr>
                <w:rFonts w:ascii="Times New Roman" w:hAnsi="Times New Roman" w:cs="Times New Roman"/>
                <w:sz w:val="20"/>
                <w:szCs w:val="20"/>
              </w:rPr>
              <w:t xml:space="preserve">pracúvanie osobných údajov FO – zákonných zástupcov </w:t>
            </w:r>
            <w:r>
              <w:rPr>
                <w:rFonts w:ascii="Times New Roman" w:hAnsi="Times New Roman" w:cs="Times New Roman"/>
                <w:sz w:val="20"/>
                <w:szCs w:val="20"/>
              </w:rPr>
              <w:t xml:space="preserve">dieťaťa </w:t>
            </w:r>
            <w:r w:rsidRPr="002A16AD">
              <w:rPr>
                <w:rFonts w:ascii="Times New Roman" w:hAnsi="Times New Roman" w:cs="Times New Roman"/>
                <w:sz w:val="20"/>
                <w:szCs w:val="20"/>
              </w:rPr>
              <w:t xml:space="preserve">pre potreby </w:t>
            </w:r>
            <w:bookmarkStart w:id="0" w:name="_GoBack"/>
            <w:bookmarkEnd w:id="0"/>
            <w:r w:rsidRPr="002A16AD">
              <w:rPr>
                <w:rFonts w:ascii="Times New Roman" w:hAnsi="Times New Roman" w:cs="Times New Roman"/>
                <w:sz w:val="20"/>
                <w:szCs w:val="20"/>
              </w:rPr>
              <w:t>poukázania preplatkov na stravnom dieťaťa navštevujúceho materskú školu</w:t>
            </w:r>
          </w:p>
          <w:p w:rsidR="007F205A" w:rsidRPr="002A16AD" w:rsidRDefault="007F205A" w:rsidP="00DF7323">
            <w:pPr>
              <w:spacing w:after="0" w:line="240" w:lineRule="auto"/>
              <w:jc w:val="both"/>
              <w:rPr>
                <w:rFonts w:ascii="Times New Roman" w:hAnsi="Times New Roman" w:cs="Times New Roman"/>
                <w:sz w:val="20"/>
                <w:szCs w:val="20"/>
              </w:rPr>
            </w:pP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b/>
                <w:bCs/>
                <w:sz w:val="20"/>
                <w:szCs w:val="20"/>
              </w:rPr>
            </w:pPr>
            <w:r w:rsidRPr="002A16AD">
              <w:rPr>
                <w:rFonts w:ascii="Times New Roman" w:hAnsi="Times New Roman" w:cs="Times New Roman"/>
                <w:sz w:val="20"/>
                <w:szCs w:val="20"/>
              </w:rPr>
              <w:t xml:space="preserve">Názov informačného systému  </w:t>
            </w:r>
          </w:p>
        </w:tc>
        <w:tc>
          <w:tcPr>
            <w:tcW w:w="5008" w:type="dxa"/>
          </w:tcPr>
          <w:p w:rsidR="007F205A" w:rsidRPr="002A16AD" w:rsidRDefault="007F205A" w:rsidP="00DF7323">
            <w:pPr>
              <w:spacing w:after="0" w:line="240" w:lineRule="auto"/>
              <w:rPr>
                <w:rFonts w:ascii="Times New Roman" w:hAnsi="Times New Roman" w:cs="Times New Roman"/>
                <w:sz w:val="20"/>
                <w:szCs w:val="20"/>
              </w:rPr>
            </w:pPr>
            <w:r>
              <w:rPr>
                <w:rFonts w:ascii="Times New Roman" w:hAnsi="Times New Roman" w:cs="Times New Roman"/>
                <w:sz w:val="20"/>
                <w:szCs w:val="20"/>
              </w:rPr>
              <w:t>Úhrada preplatkov na stravnom (jedáleň)</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Právny základ</w:t>
            </w:r>
          </w:p>
        </w:tc>
        <w:tc>
          <w:tcPr>
            <w:tcW w:w="5008" w:type="dxa"/>
          </w:tcPr>
          <w:p w:rsidR="007F205A" w:rsidRPr="002A16AD" w:rsidRDefault="000D3FA8" w:rsidP="000D3FA8">
            <w:pPr>
              <w:spacing w:after="0" w:line="240" w:lineRule="auto"/>
              <w:jc w:val="both"/>
              <w:rPr>
                <w:rFonts w:ascii="Times New Roman" w:hAnsi="Times New Roman" w:cs="Times New Roman"/>
                <w:sz w:val="20"/>
                <w:szCs w:val="20"/>
              </w:rPr>
            </w:pPr>
            <w:r w:rsidRPr="00BD1346">
              <w:rPr>
                <w:rFonts w:ascii="Times New Roman" w:hAnsi="Times New Roman" w:cs="Times New Roman"/>
                <w:sz w:val="20"/>
                <w:szCs w:val="20"/>
              </w:rPr>
              <w:t>Oprávnený záujem</w:t>
            </w:r>
            <w:r w:rsidR="00B82206" w:rsidRPr="00BD1346">
              <w:rPr>
                <w:rFonts w:ascii="Times New Roman" w:hAnsi="Times New Roman" w:cs="Times New Roman"/>
                <w:sz w:val="20"/>
                <w:szCs w:val="20"/>
              </w:rPr>
              <w:t xml:space="preserve"> podľa článku 6 ods. 1 písm. f) Nariadenia - spracúvanie je nevyhnutné na účely oprávnených záujmov, ktorými sú vysporiadani</w:t>
            </w:r>
            <w:r w:rsidR="00F70F8A" w:rsidRPr="00BD1346">
              <w:rPr>
                <w:rFonts w:ascii="Times New Roman" w:hAnsi="Times New Roman" w:cs="Times New Roman"/>
                <w:sz w:val="20"/>
                <w:szCs w:val="20"/>
              </w:rPr>
              <w:t>e</w:t>
            </w:r>
            <w:r w:rsidR="00B82206" w:rsidRPr="00BD1346">
              <w:rPr>
                <w:rFonts w:ascii="Times New Roman" w:hAnsi="Times New Roman" w:cs="Times New Roman"/>
                <w:sz w:val="20"/>
                <w:szCs w:val="20"/>
              </w:rPr>
              <w:t xml:space="preserve"> ekonomických pohľadávok a záväzkov voči zákonným zástupcom</w:t>
            </w:r>
            <w:r w:rsidR="0018069D" w:rsidRPr="00BD1346">
              <w:rPr>
                <w:rFonts w:ascii="Times New Roman" w:hAnsi="Times New Roman" w:cs="Times New Roman"/>
                <w:sz w:val="20"/>
                <w:szCs w:val="20"/>
              </w:rPr>
              <w:t xml:space="preserve"> detí materskej školy</w:t>
            </w:r>
            <w:r w:rsidR="00B82206" w:rsidRPr="00BD1346">
              <w:rPr>
                <w:rFonts w:ascii="Times New Roman" w:hAnsi="Times New Roman" w:cs="Times New Roman"/>
                <w:sz w:val="20"/>
                <w:szCs w:val="20"/>
              </w:rPr>
              <w:t xml:space="preserve">. </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 xml:space="preserve">Kategórie príjemcov </w:t>
            </w:r>
          </w:p>
        </w:tc>
        <w:tc>
          <w:tcPr>
            <w:tcW w:w="5008" w:type="dxa"/>
          </w:tcPr>
          <w:p w:rsidR="007F205A" w:rsidRPr="002A16AD" w:rsidRDefault="007F205A" w:rsidP="00DF7323">
            <w:pPr>
              <w:pStyle w:val="NormlnyWWW"/>
              <w:tabs>
                <w:tab w:val="num" w:pos="644"/>
              </w:tabs>
              <w:spacing w:before="0" w:beforeAutospacing="0" w:after="0" w:afterAutospacing="0" w:line="276" w:lineRule="auto"/>
              <w:jc w:val="both"/>
              <w:rPr>
                <w:iCs/>
                <w:sz w:val="20"/>
                <w:szCs w:val="20"/>
              </w:rPr>
            </w:pPr>
            <w:r w:rsidRPr="002A16AD">
              <w:rPr>
                <w:iCs/>
                <w:sz w:val="20"/>
                <w:szCs w:val="20"/>
              </w:rPr>
              <w:t>Nie sú</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Cezhraničný prenos os. údajov</w:t>
            </w:r>
          </w:p>
        </w:tc>
        <w:tc>
          <w:tcPr>
            <w:tcW w:w="5008"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Neuskutočňuje sa</w:t>
            </w:r>
          </w:p>
        </w:tc>
      </w:tr>
      <w:tr w:rsidR="007F205A" w:rsidRPr="002A16AD" w:rsidTr="00DF7323">
        <w:trPr>
          <w:trHeight w:val="20"/>
        </w:trPr>
        <w:tc>
          <w:tcPr>
            <w:tcW w:w="4400" w:type="dxa"/>
          </w:tcPr>
          <w:p w:rsidR="007F205A" w:rsidRPr="002A16AD" w:rsidRDefault="0018069D" w:rsidP="00DF7323">
            <w:pPr>
              <w:spacing w:after="0" w:line="240" w:lineRule="auto"/>
              <w:rPr>
                <w:rFonts w:ascii="Times New Roman" w:hAnsi="Times New Roman" w:cs="Times New Roman"/>
                <w:sz w:val="20"/>
                <w:szCs w:val="20"/>
              </w:rPr>
            </w:pPr>
            <w:r>
              <w:br w:type="page"/>
            </w:r>
            <w:r w:rsidR="007F205A" w:rsidRPr="002A16AD">
              <w:rPr>
                <w:rFonts w:ascii="Times New Roman" w:hAnsi="Times New Roman" w:cs="Times New Roman"/>
                <w:sz w:val="20"/>
                <w:szCs w:val="20"/>
              </w:rPr>
              <w:t>Lehoty na vymazanie os. údajov</w:t>
            </w:r>
          </w:p>
        </w:tc>
        <w:tc>
          <w:tcPr>
            <w:tcW w:w="5008" w:type="dxa"/>
            <w:vAlign w:val="center"/>
          </w:tcPr>
          <w:p w:rsidR="007F205A" w:rsidRPr="002A16AD" w:rsidRDefault="007F205A" w:rsidP="00DF7323">
            <w:pPr>
              <w:spacing w:after="0" w:line="240" w:lineRule="auto"/>
              <w:jc w:val="both"/>
              <w:rPr>
                <w:rFonts w:ascii="Times New Roman" w:hAnsi="Times New Roman" w:cs="Times New Roman"/>
                <w:sz w:val="20"/>
                <w:szCs w:val="20"/>
              </w:rPr>
            </w:pPr>
            <w:r w:rsidRPr="002A16AD">
              <w:rPr>
                <w:rFonts w:ascii="Times New Roman" w:hAnsi="Times New Roman" w:cs="Times New Roman"/>
                <w:sz w:val="20"/>
                <w:szCs w:val="20"/>
              </w:rPr>
              <w:t>Lehoty sú upravené v registratúrnom poriadku – registratúrnom pláne Mesta Košice.</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Informácia o existencii automatizovaného rozhodovania vrátane profilovania</w:t>
            </w:r>
          </w:p>
        </w:tc>
        <w:tc>
          <w:tcPr>
            <w:tcW w:w="5008" w:type="dxa"/>
          </w:tcPr>
          <w:p w:rsidR="007F205A" w:rsidRPr="002A16AD" w:rsidRDefault="007F205A" w:rsidP="00DF7323">
            <w:pPr>
              <w:spacing w:after="0" w:line="240" w:lineRule="auto"/>
              <w:rPr>
                <w:rFonts w:ascii="Times New Roman" w:hAnsi="Times New Roman" w:cs="Times New Roman"/>
                <w:sz w:val="20"/>
                <w:szCs w:val="20"/>
                <w:highlight w:val="yellow"/>
              </w:rPr>
            </w:pPr>
            <w:r w:rsidRPr="002A16AD">
              <w:rPr>
                <w:rFonts w:ascii="Times New Roman" w:hAnsi="Times New Roman" w:cs="Times New Roman"/>
                <w:sz w:val="20"/>
                <w:szCs w:val="20"/>
              </w:rPr>
              <w:t>Neuskutočňuje sa</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b/>
                <w:bCs/>
                <w:sz w:val="20"/>
                <w:szCs w:val="20"/>
              </w:rPr>
            </w:pPr>
            <w:r w:rsidRPr="002A16AD">
              <w:rPr>
                <w:rFonts w:ascii="Times New Roman" w:hAnsi="Times New Roman" w:cs="Times New Roman"/>
                <w:sz w:val="20"/>
                <w:szCs w:val="20"/>
              </w:rPr>
              <w:t xml:space="preserve">Kategórie dotknutých osôb   </w:t>
            </w:r>
          </w:p>
        </w:tc>
        <w:tc>
          <w:tcPr>
            <w:tcW w:w="5008" w:type="dxa"/>
          </w:tcPr>
          <w:p w:rsidR="007F205A" w:rsidRPr="002A16AD" w:rsidRDefault="007F205A" w:rsidP="00DF7323">
            <w:pPr>
              <w:pStyle w:val="Odsekzoznamu"/>
              <w:numPr>
                <w:ilvl w:val="0"/>
                <w:numId w:val="2"/>
              </w:numPr>
              <w:tabs>
                <w:tab w:val="left" w:pos="709"/>
              </w:tabs>
              <w:spacing w:after="0"/>
              <w:jc w:val="both"/>
              <w:rPr>
                <w:rFonts w:ascii="Times New Roman" w:hAnsi="Times New Roman" w:cs="Times New Roman"/>
                <w:iCs/>
                <w:sz w:val="20"/>
                <w:szCs w:val="20"/>
              </w:rPr>
            </w:pPr>
            <w:r w:rsidRPr="002A16AD">
              <w:rPr>
                <w:rFonts w:ascii="Times New Roman" w:hAnsi="Times New Roman" w:cs="Times New Roman"/>
                <w:iCs/>
                <w:sz w:val="20"/>
                <w:szCs w:val="20"/>
              </w:rPr>
              <w:t>stravníci</w:t>
            </w:r>
          </w:p>
          <w:p w:rsidR="007F205A" w:rsidRPr="002A16AD" w:rsidRDefault="007F205A" w:rsidP="00DF7323">
            <w:pPr>
              <w:pStyle w:val="Odsekzoznamu"/>
              <w:numPr>
                <w:ilvl w:val="0"/>
                <w:numId w:val="2"/>
              </w:numPr>
              <w:tabs>
                <w:tab w:val="left" w:pos="709"/>
              </w:tabs>
              <w:spacing w:after="0"/>
              <w:jc w:val="both"/>
              <w:rPr>
                <w:rFonts w:ascii="Times New Roman" w:hAnsi="Times New Roman" w:cs="Times New Roman"/>
                <w:i/>
                <w:iCs/>
                <w:sz w:val="20"/>
                <w:szCs w:val="20"/>
              </w:rPr>
            </w:pPr>
            <w:r w:rsidRPr="002A16AD">
              <w:rPr>
                <w:rFonts w:ascii="Times New Roman" w:hAnsi="Times New Roman" w:cs="Times New Roman"/>
                <w:iCs/>
                <w:sz w:val="20"/>
                <w:szCs w:val="20"/>
              </w:rPr>
              <w:t>zákonní zástupcovia stravníkov (detí).</w:t>
            </w:r>
          </w:p>
        </w:tc>
      </w:tr>
      <w:tr w:rsidR="00FA33CC" w:rsidRPr="00040E2D" w:rsidTr="006E2E62">
        <w:tc>
          <w:tcPr>
            <w:tcW w:w="9408" w:type="dxa"/>
            <w:gridSpan w:val="2"/>
            <w:shd w:val="clear" w:color="auto" w:fill="8DB3E2" w:themeFill="text2" w:themeFillTint="66"/>
          </w:tcPr>
          <w:p w:rsidR="00FA33CC" w:rsidRPr="00040E2D" w:rsidRDefault="00402343" w:rsidP="00EE148B">
            <w:pPr>
              <w:spacing w:after="0" w:line="360" w:lineRule="auto"/>
              <w:rPr>
                <w:rFonts w:ascii="Times New Roman" w:hAnsi="Times New Roman" w:cs="Times New Roman"/>
                <w:b/>
                <w:sz w:val="20"/>
                <w:szCs w:val="20"/>
              </w:rPr>
            </w:pPr>
            <w:r>
              <w:rPr>
                <w:rFonts w:ascii="Times New Roman" w:hAnsi="Times New Roman" w:cs="Times New Roman"/>
                <w:b/>
                <w:sz w:val="20"/>
                <w:szCs w:val="20"/>
              </w:rPr>
              <w:t>1</w:t>
            </w:r>
            <w:r w:rsidR="00EE148B">
              <w:rPr>
                <w:rFonts w:ascii="Times New Roman" w:hAnsi="Times New Roman" w:cs="Times New Roman"/>
                <w:b/>
                <w:sz w:val="20"/>
                <w:szCs w:val="20"/>
              </w:rPr>
              <w:t>6</w:t>
            </w:r>
            <w:r w:rsidR="00FA33CC" w:rsidRPr="00040E2D">
              <w:rPr>
                <w:rFonts w:ascii="Times New Roman" w:hAnsi="Times New Roman" w:cs="Times New Roman"/>
                <w:b/>
                <w:sz w:val="20"/>
                <w:szCs w:val="20"/>
              </w:rPr>
              <w:t xml:space="preserve"> ODBORNÁ PRAX</w:t>
            </w:r>
          </w:p>
        </w:tc>
      </w:tr>
      <w:tr w:rsidR="00FA33CC" w:rsidRPr="00040E2D" w:rsidTr="00326A6F">
        <w:trPr>
          <w:trHeight w:val="837"/>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FA33CC" w:rsidRPr="00040E2D" w:rsidRDefault="00FA33CC" w:rsidP="00131095">
            <w:pPr>
              <w:spacing w:after="0" w:line="240" w:lineRule="auto"/>
              <w:jc w:val="center"/>
              <w:rPr>
                <w:rFonts w:ascii="Times New Roman" w:hAnsi="Times New Roman" w:cs="Times New Roman"/>
                <w:sz w:val="20"/>
                <w:szCs w:val="20"/>
              </w:rPr>
            </w:pP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Účelom spracúvania osobných údajov v rámci predmetnej agendy  je vedenie evidencie o </w:t>
            </w:r>
            <w:r w:rsidRPr="00040E2D">
              <w:rPr>
                <w:rFonts w:ascii="Times New Roman" w:eastAsia="MS Mincho" w:hAnsi="Times New Roman" w:cs="Times New Roman"/>
                <w:sz w:val="20"/>
                <w:szCs w:val="20"/>
              </w:rPr>
              <w:t>fyzických osobách – študentoch/žiakoch, ktorí sa zúčastnia na odbornej praxi (praktickom vyučovaní) u prevádzkovateľa IS trvajúcej vopred vymedzený čas.</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5008"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IS Odborná prax</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Zákon NR SR č. 245/2008 Z. z. o výchove a vzdelávaní (Školský zákon) a o zmene a doplnení niektorých zákonov v znení neskorších predpisov, zákon o vysokých školách č. 131/2002 Z. z. o vysokých školách a o zmene a doplnení niektorých zákonov.</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5008" w:type="dxa"/>
          </w:tcPr>
          <w:p w:rsidR="00FA33CC" w:rsidRPr="00040E2D" w:rsidRDefault="00FA33CC" w:rsidP="00131095">
            <w:pPr>
              <w:pStyle w:val="NormlnyWWW"/>
              <w:tabs>
                <w:tab w:val="num" w:pos="644"/>
              </w:tabs>
              <w:spacing w:before="0" w:beforeAutospacing="0" w:after="0" w:afterAutospacing="0" w:line="276" w:lineRule="auto"/>
              <w:jc w:val="both"/>
              <w:rPr>
                <w:iCs/>
                <w:sz w:val="20"/>
                <w:szCs w:val="20"/>
              </w:rPr>
            </w:pPr>
            <w:r w:rsidRPr="00040E2D">
              <w:rPr>
                <w:iCs/>
                <w:sz w:val="20"/>
                <w:szCs w:val="20"/>
              </w:rPr>
              <w:t>Orgány verejnej moci podľa príslušných právnych predpisov, zriaďovateľ.</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5008"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5008" w:type="dxa"/>
            <w:vAlign w:val="center"/>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Lehoty sú upravené v registratúrnom poriadku – registratúrnom pláne Mesta Košice.</w:t>
            </w:r>
          </w:p>
        </w:tc>
      </w:tr>
      <w:tr w:rsidR="00675C51" w:rsidRPr="00040E2D" w:rsidTr="009D7A61">
        <w:trPr>
          <w:trHeight w:val="20"/>
        </w:trPr>
        <w:tc>
          <w:tcPr>
            <w:tcW w:w="4400" w:type="dxa"/>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br w:type="page"/>
              <w:t>Informácia o existencii automatizovaného rozhodovania vrátane profilovania</w:t>
            </w:r>
          </w:p>
        </w:tc>
        <w:tc>
          <w:tcPr>
            <w:tcW w:w="5008" w:type="dxa"/>
          </w:tcPr>
          <w:p w:rsidR="00675C51" w:rsidRPr="00040E2D" w:rsidRDefault="00675C51" w:rsidP="00EF2CE3">
            <w:pPr>
              <w:spacing w:after="0" w:line="240" w:lineRule="auto"/>
              <w:jc w:val="both"/>
              <w:rPr>
                <w:rFonts w:ascii="Times New Roman" w:hAnsi="Times New Roman" w:cs="Times New Roman"/>
                <w:sz w:val="20"/>
                <w:szCs w:val="20"/>
              </w:rPr>
            </w:pPr>
          </w:p>
          <w:p w:rsidR="00675C51" w:rsidRPr="00040E2D" w:rsidRDefault="00675C51" w:rsidP="00EF2CE3">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9D7A61">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br w:type="page"/>
              <w:t xml:space="preserve">Kategórie dotknutých osôb   </w:t>
            </w:r>
          </w:p>
        </w:tc>
        <w:tc>
          <w:tcPr>
            <w:tcW w:w="5008" w:type="dxa"/>
          </w:tcPr>
          <w:p w:rsidR="00FA33CC" w:rsidRPr="00040E2D" w:rsidRDefault="00FA33CC" w:rsidP="00FA33CC">
            <w:pPr>
              <w:pStyle w:val="Odsekzoznamu"/>
              <w:numPr>
                <w:ilvl w:val="0"/>
                <w:numId w:val="4"/>
              </w:numPr>
              <w:tabs>
                <w:tab w:val="left" w:pos="284"/>
              </w:tabs>
              <w:spacing w:after="0"/>
              <w:ind w:hanging="72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študenti vysokých škôl na odbornej praxi,</w:t>
            </w:r>
          </w:p>
          <w:p w:rsidR="00FA33CC" w:rsidRPr="00040E2D" w:rsidRDefault="00FA33CC" w:rsidP="00FA33CC">
            <w:pPr>
              <w:pStyle w:val="Odsekzoznamu"/>
              <w:numPr>
                <w:ilvl w:val="0"/>
                <w:numId w:val="4"/>
              </w:numPr>
              <w:tabs>
                <w:tab w:val="left" w:pos="284"/>
              </w:tabs>
              <w:spacing w:after="0"/>
              <w:ind w:hanging="720"/>
              <w:jc w:val="both"/>
              <w:rPr>
                <w:rFonts w:ascii="Times New Roman" w:hAnsi="Times New Roman" w:cs="Times New Roman"/>
                <w:i/>
                <w:iCs/>
                <w:sz w:val="20"/>
                <w:szCs w:val="20"/>
              </w:rPr>
            </w:pPr>
            <w:r w:rsidRPr="00040E2D">
              <w:rPr>
                <w:rFonts w:ascii="Times New Roman" w:eastAsia="MS Mincho" w:hAnsi="Times New Roman" w:cs="Times New Roman"/>
                <w:sz w:val="20"/>
                <w:szCs w:val="20"/>
              </w:rPr>
              <w:t>žiaci stredných škôl na odbornej praxi.</w:t>
            </w:r>
          </w:p>
        </w:tc>
      </w:tr>
      <w:tr w:rsidR="00FA33CC" w:rsidRPr="00040E2D" w:rsidTr="009D7A61">
        <w:tc>
          <w:tcPr>
            <w:tcW w:w="9408" w:type="dxa"/>
            <w:gridSpan w:val="2"/>
            <w:shd w:val="clear" w:color="auto" w:fill="8DB3E2" w:themeFill="text2" w:themeFillTint="66"/>
          </w:tcPr>
          <w:p w:rsidR="00FA33CC" w:rsidRPr="00040E2D" w:rsidRDefault="00675C51" w:rsidP="00131095">
            <w:pPr>
              <w:spacing w:after="0" w:line="360" w:lineRule="auto"/>
              <w:jc w:val="both"/>
              <w:rPr>
                <w:rFonts w:ascii="Times New Roman" w:hAnsi="Times New Roman" w:cs="Times New Roman"/>
                <w:b/>
                <w:sz w:val="20"/>
                <w:szCs w:val="20"/>
              </w:rPr>
            </w:pPr>
            <w:r w:rsidRPr="00040E2D">
              <w:rPr>
                <w:rFonts w:ascii="Times New Roman" w:hAnsi="Times New Roman" w:cs="Times New Roman"/>
                <w:b/>
                <w:sz w:val="20"/>
                <w:szCs w:val="20"/>
              </w:rPr>
              <w:t>17</w:t>
            </w:r>
            <w:r w:rsidR="00FA33CC" w:rsidRPr="00040E2D">
              <w:rPr>
                <w:rFonts w:ascii="Times New Roman" w:hAnsi="Times New Roman" w:cs="Times New Roman"/>
                <w:b/>
                <w:sz w:val="20"/>
                <w:szCs w:val="20"/>
              </w:rPr>
              <w:t xml:space="preserve"> </w:t>
            </w:r>
            <w:r w:rsidR="00FA33CC" w:rsidRPr="00040E2D">
              <w:rPr>
                <w:rFonts w:ascii="Times New Roman" w:hAnsi="Times New Roman" w:cs="Times New Roman"/>
                <w:b/>
                <w:bCs/>
                <w:sz w:val="20"/>
                <w:szCs w:val="20"/>
              </w:rPr>
              <w:t>IS EVIDENCIA UCHÁDZAČOV O ZAMESTNANIE Z ÚRADU PRÁCE, SOCIÁLNYCH VECÍ A RODINY SR VYKONÁVAJÚCICH U PREVÁDZKOVATEĽA ABSOLVENTSKÚ PRAX, DOBROVOĽNÍCKU SLUŽBU ALEBO AKTIVAČNÉ PRÁCE</w:t>
            </w:r>
          </w:p>
        </w:tc>
      </w:tr>
      <w:tr w:rsidR="00FA33CC" w:rsidRPr="00040E2D" w:rsidTr="009A293D">
        <w:trPr>
          <w:trHeight w:val="623"/>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lastRenderedPageBreak/>
              <w:t>Účel spracúvania osobných údajov</w:t>
            </w:r>
          </w:p>
          <w:p w:rsidR="00FA33CC" w:rsidRPr="00040E2D" w:rsidRDefault="00FA33CC" w:rsidP="00131095">
            <w:pPr>
              <w:spacing w:after="0" w:line="240" w:lineRule="auto"/>
              <w:jc w:val="center"/>
              <w:rPr>
                <w:rFonts w:ascii="Times New Roman" w:hAnsi="Times New Roman" w:cs="Times New Roman"/>
                <w:sz w:val="20"/>
                <w:szCs w:val="20"/>
              </w:rPr>
            </w:pP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Vedenie evidencie o uchádzačoch o zamestnanie  z ÚPSVaR SR na absolventskej praxi, dobrovoľníckej službe alebo aktivačných prácach u prevádzkovateľa.</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IS Evidencia uchádzačov o zamestnanie z Úradu práce, sociálnych vecí a rodiny SR vykonávajúcich u prevádzkovateľa absolventskú prax, dobrovoľnícku službu alebo aktivačné práce</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Zákon NR SR č. 5/2004 Z. z. o službách zamestnanosti                 a o zmene a doplnení niektorých zákonov.</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orgány štátnej správy, verejnej moci a verejnej správy podľa príslušných právnych predpisov</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5008"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5008" w:type="dxa"/>
            <w:vAlign w:val="center"/>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Lehoty sú upravené v registratúrnom poriadku – registratúrnom pláne Mesta Košice.</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p>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5008" w:type="dxa"/>
          </w:tcPr>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uchádzači o zamestnanie z ÚPSVaR SR (absolventi stredoškolského</w:t>
            </w:r>
          </w:p>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xml:space="preserve">alebo vysokoškolského štúdia) vykonávajúci u prevádzkovateľa absolventskú prax, </w:t>
            </w:r>
          </w:p>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xml:space="preserve">- uchádzači o zamestnanie z ÚPSVaR SR vykonávajúci u prevádzkovateľa aktivačnú činnosť formou dobrovoľníckej služby, </w:t>
            </w:r>
          </w:p>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uchádzači o zamestnanie z ÚPSVaR SR vykonávajúci u prevádzkovateľa aktivačnú činnosť formou menších obecných služieb pre obec alebo formou menších služieb</w:t>
            </w:r>
          </w:p>
          <w:p w:rsidR="00FA33CC" w:rsidRPr="00040E2D" w:rsidRDefault="00FA33CC" w:rsidP="00131095">
            <w:pPr>
              <w:tabs>
                <w:tab w:val="left" w:pos="709"/>
              </w:tabs>
              <w:spacing w:after="0"/>
              <w:jc w:val="both"/>
              <w:rPr>
                <w:rFonts w:ascii="Times New Roman" w:hAnsi="Times New Roman" w:cs="Times New Roman"/>
                <w:i/>
                <w:iCs/>
                <w:sz w:val="20"/>
                <w:szCs w:val="20"/>
              </w:rPr>
            </w:pPr>
            <w:r w:rsidRPr="00040E2D">
              <w:rPr>
                <w:rFonts w:ascii="Times New Roman" w:eastAsia="MS Mincho" w:hAnsi="Times New Roman" w:cs="Times New Roman"/>
                <w:sz w:val="20"/>
                <w:szCs w:val="20"/>
              </w:rPr>
              <w:t>pre samosprávny kraj.</w:t>
            </w:r>
          </w:p>
        </w:tc>
      </w:tr>
    </w:tbl>
    <w:p w:rsidR="00011C02" w:rsidRPr="00040E2D" w:rsidRDefault="00011C02" w:rsidP="000E7CCF">
      <w:pPr>
        <w:pStyle w:val="Odsekzoznamu"/>
        <w:spacing w:after="0" w:line="360" w:lineRule="auto"/>
        <w:ind w:left="426"/>
        <w:jc w:val="both"/>
        <w:rPr>
          <w:rFonts w:ascii="Times New Roman" w:hAnsi="Times New Roman" w:cs="Times New Roman"/>
          <w:sz w:val="20"/>
          <w:szCs w:val="20"/>
        </w:rPr>
      </w:pPr>
    </w:p>
    <w:sectPr w:rsidR="00011C02" w:rsidRPr="00040E2D" w:rsidSect="00E51971">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AED" w:rsidRDefault="000B5AED" w:rsidP="00675C51">
      <w:pPr>
        <w:spacing w:after="0" w:line="240" w:lineRule="auto"/>
      </w:pPr>
      <w:r>
        <w:separator/>
      </w:r>
    </w:p>
  </w:endnote>
  <w:endnote w:type="continuationSeparator" w:id="1">
    <w:p w:rsidR="000B5AED" w:rsidRDefault="000B5AED" w:rsidP="00675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AED" w:rsidRDefault="000B5AED" w:rsidP="00675C51">
      <w:pPr>
        <w:spacing w:after="0" w:line="240" w:lineRule="auto"/>
      </w:pPr>
      <w:r>
        <w:separator/>
      </w:r>
    </w:p>
  </w:footnote>
  <w:footnote w:type="continuationSeparator" w:id="1">
    <w:p w:rsidR="000B5AED" w:rsidRDefault="000B5AED" w:rsidP="00675C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3A90BB2"/>
    <w:multiLevelType w:val="hybridMultilevel"/>
    <w:tmpl w:val="D13ECD1E"/>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067D1366"/>
    <w:multiLevelType w:val="hybridMultilevel"/>
    <w:tmpl w:val="69AA0C10"/>
    <w:lvl w:ilvl="0" w:tplc="CB7CD41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07C40809"/>
    <w:multiLevelType w:val="multilevel"/>
    <w:tmpl w:val="F956DAF6"/>
    <w:lvl w:ilvl="0">
      <w:numFmt w:val="bullet"/>
      <w:lvlText w:val="-"/>
      <w:lvlJc w:val="left"/>
      <w:pPr>
        <w:tabs>
          <w:tab w:val="num" w:pos="1428"/>
        </w:tabs>
        <w:ind w:left="1428" w:hanging="360"/>
      </w:pPr>
      <w:rPr>
        <w:rFonts w:ascii="Book Antiqua" w:eastAsia="Times New Roman" w:hAnsi="Book Antiqua" w:cs="Times New Roman" w:hint="default"/>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5">
    <w:nsid w:val="080B3C23"/>
    <w:multiLevelType w:val="multilevel"/>
    <w:tmpl w:val="A3DCDCD2"/>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8781C8A"/>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88919EC"/>
    <w:multiLevelType w:val="hybridMultilevel"/>
    <w:tmpl w:val="4CCEF876"/>
    <w:lvl w:ilvl="0" w:tplc="783C25D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8AB2F5F"/>
    <w:multiLevelType w:val="hybridMultilevel"/>
    <w:tmpl w:val="71B489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C6E0190"/>
    <w:multiLevelType w:val="multilevel"/>
    <w:tmpl w:val="49EEB5FC"/>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FA60905"/>
    <w:multiLevelType w:val="hybridMultilevel"/>
    <w:tmpl w:val="5CB63A12"/>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111B7CD5"/>
    <w:multiLevelType w:val="hybridMultilevel"/>
    <w:tmpl w:val="7D2093F2"/>
    <w:lvl w:ilvl="0" w:tplc="BA60745A">
      <w:numFmt w:val="bullet"/>
      <w:lvlText w:val="-"/>
      <w:lvlJc w:val="left"/>
      <w:pPr>
        <w:ind w:left="720" w:hanging="360"/>
      </w:pPr>
      <w:rPr>
        <w:rFonts w:ascii="Book Antiqua" w:eastAsia="Times New Roman" w:hAnsi="Book Antiqu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6CB2CCA"/>
    <w:multiLevelType w:val="hybridMultilevel"/>
    <w:tmpl w:val="A21CBA0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1CF220F8"/>
    <w:multiLevelType w:val="hybridMultilevel"/>
    <w:tmpl w:val="EAD6CE18"/>
    <w:lvl w:ilvl="0" w:tplc="095E99AA">
      <w:numFmt w:val="bullet"/>
      <w:lvlText w:val="-"/>
      <w:lvlJc w:val="left"/>
      <w:pPr>
        <w:ind w:left="720" w:hanging="360"/>
      </w:pPr>
      <w:rPr>
        <w:rFonts w:ascii="Book Antiqua" w:eastAsia="Times New Roman" w:hAnsi="Book Antiqua" w:cs="Times New Roman" w:hint="default"/>
        <w:b w:val="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1A90680"/>
    <w:multiLevelType w:val="hybridMultilevel"/>
    <w:tmpl w:val="3378D33E"/>
    <w:lvl w:ilvl="0" w:tplc="783C25D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344B6F84"/>
    <w:multiLevelType w:val="hybridMultilevel"/>
    <w:tmpl w:val="B5027B10"/>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36830A2A"/>
    <w:multiLevelType w:val="multilevel"/>
    <w:tmpl w:val="3FE21154"/>
    <w:lvl w:ilvl="0">
      <w:numFmt w:val="bullet"/>
      <w:lvlText w:val="-"/>
      <w:lvlJc w:val="left"/>
      <w:pPr>
        <w:tabs>
          <w:tab w:val="num" w:pos="720"/>
        </w:tabs>
        <w:ind w:left="720" w:hanging="360"/>
      </w:pPr>
      <w:rPr>
        <w:rFonts w:ascii="Book Antiqua" w:eastAsia="Times New Roman" w:hAnsi="Book Antiqua" w:cs="Times New Roman" w:hint="default"/>
        <w:b w:val="0"/>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nsid w:val="37F32287"/>
    <w:multiLevelType w:val="hybridMultilevel"/>
    <w:tmpl w:val="1302B01E"/>
    <w:lvl w:ilvl="0" w:tplc="73B0C99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nsid w:val="39B87E12"/>
    <w:multiLevelType w:val="hybridMultilevel"/>
    <w:tmpl w:val="BF2EDB64"/>
    <w:lvl w:ilvl="0" w:tplc="0EB8F31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nsid w:val="3EF164C1"/>
    <w:multiLevelType w:val="multilevel"/>
    <w:tmpl w:val="1F660B44"/>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58D1166D"/>
    <w:multiLevelType w:val="hybridMultilevel"/>
    <w:tmpl w:val="26B41754"/>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nsid w:val="58EF04C7"/>
    <w:multiLevelType w:val="hybridMultilevel"/>
    <w:tmpl w:val="DDA48248"/>
    <w:lvl w:ilvl="0" w:tplc="2C1CBCCC">
      <w:numFmt w:val="bullet"/>
      <w:lvlText w:val="-"/>
      <w:lvlJc w:val="left"/>
      <w:pPr>
        <w:ind w:left="720" w:hanging="360"/>
      </w:pPr>
      <w:rPr>
        <w:rFonts w:ascii="Book Antiqua" w:eastAsia="Times New Roman" w:hAnsi="Book Antiqua" w:cs="Times New Roman" w:hint="default"/>
      </w:rPr>
    </w:lvl>
    <w:lvl w:ilvl="1" w:tplc="9F620492">
      <w:start w:val="1"/>
      <w:numFmt w:val="bullet"/>
      <w:lvlText w:val="-"/>
      <w:lvlJc w:val="left"/>
      <w:pPr>
        <w:ind w:left="1440" w:hanging="360"/>
      </w:pPr>
      <w:rPr>
        <w:rFonts w:ascii="Times New Roman" w:eastAsiaTheme="minorHAnsi" w:hAnsi="Times New Roman" w:cs="Times New Roman" w:hint="default"/>
        <w:b/>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9873501"/>
    <w:multiLevelType w:val="multilevel"/>
    <w:tmpl w:val="2ADA7028"/>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nsid w:val="6B033095"/>
    <w:multiLevelType w:val="hybridMultilevel"/>
    <w:tmpl w:val="2214C3FE"/>
    <w:lvl w:ilvl="0" w:tplc="783C25DC">
      <w:start w:val="5"/>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0B93BC7"/>
    <w:multiLevelType w:val="hybridMultilevel"/>
    <w:tmpl w:val="15CA3EC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38205EF"/>
    <w:multiLevelType w:val="multilevel"/>
    <w:tmpl w:val="BC26AD88"/>
    <w:lvl w:ilvl="0">
      <w:numFmt w:val="bullet"/>
      <w:lvlText w:val="-"/>
      <w:lvlJc w:val="left"/>
      <w:pPr>
        <w:tabs>
          <w:tab w:val="num" w:pos="720"/>
        </w:tabs>
        <w:ind w:left="720" w:hanging="360"/>
      </w:pPr>
      <w:rPr>
        <w:rFonts w:ascii="Book Antiqua" w:eastAsia="Times New Roman" w:hAnsi="Book Antiqua" w:cs="Times New Roman" w:hint="default"/>
        <w:b w:val="0"/>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nsid w:val="78B7487C"/>
    <w:multiLevelType w:val="hybridMultilevel"/>
    <w:tmpl w:val="F5DC9F1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C4F3AC6"/>
    <w:multiLevelType w:val="hybridMultilevel"/>
    <w:tmpl w:val="F82688DE"/>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8"/>
  </w:num>
  <w:num w:numId="4">
    <w:abstractNumId w:val="28"/>
  </w:num>
  <w:num w:numId="5">
    <w:abstractNumId w:val="9"/>
  </w:num>
  <w:num w:numId="6">
    <w:abstractNumId w:val="2"/>
  </w:num>
  <w:num w:numId="7">
    <w:abstractNumId w:val="14"/>
  </w:num>
  <w:num w:numId="8">
    <w:abstractNumId w:val="29"/>
  </w:num>
  <w:num w:numId="9">
    <w:abstractNumId w:val="17"/>
  </w:num>
  <w:num w:numId="10">
    <w:abstractNumId w:val="4"/>
  </w:num>
  <w:num w:numId="11">
    <w:abstractNumId w:val="26"/>
  </w:num>
  <w:num w:numId="12">
    <w:abstractNumId w:val="5"/>
  </w:num>
  <w:num w:numId="13">
    <w:abstractNumId w:val="11"/>
  </w:num>
  <w:num w:numId="14">
    <w:abstractNumId w:val="13"/>
  </w:num>
  <w:num w:numId="15">
    <w:abstractNumId w:val="10"/>
  </w:num>
  <w:num w:numId="16">
    <w:abstractNumId w:val="21"/>
  </w:num>
  <w:num w:numId="17">
    <w:abstractNumId w:val="31"/>
  </w:num>
  <w:num w:numId="18">
    <w:abstractNumId w:val="23"/>
  </w:num>
  <w:num w:numId="19">
    <w:abstractNumId w:val="7"/>
  </w:num>
  <w:num w:numId="20">
    <w:abstractNumId w:val="16"/>
  </w:num>
  <w:num w:numId="21">
    <w:abstractNumId w:val="8"/>
  </w:num>
  <w:num w:numId="22">
    <w:abstractNumId w:val="22"/>
  </w:num>
  <w:num w:numId="23">
    <w:abstractNumId w:val="24"/>
  </w:num>
  <w:num w:numId="24">
    <w:abstractNumId w:val="15"/>
  </w:num>
  <w:num w:numId="25">
    <w:abstractNumId w:val="30"/>
  </w:num>
  <w:num w:numId="26">
    <w:abstractNumId w:val="3"/>
  </w:num>
  <w:num w:numId="27">
    <w:abstractNumId w:val="20"/>
  </w:num>
  <w:num w:numId="28">
    <w:abstractNumId w:val="19"/>
  </w:num>
  <w:num w:numId="29">
    <w:abstractNumId w:val="6"/>
  </w:num>
  <w:num w:numId="30">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useFELayout/>
  </w:compat>
  <w:rsids>
    <w:rsidRoot w:val="00BC6F80"/>
    <w:rsid w:val="00011C02"/>
    <w:rsid w:val="00027766"/>
    <w:rsid w:val="00040E2D"/>
    <w:rsid w:val="00062691"/>
    <w:rsid w:val="0007290E"/>
    <w:rsid w:val="000731F5"/>
    <w:rsid w:val="00082CDB"/>
    <w:rsid w:val="0009222C"/>
    <w:rsid w:val="000B5AED"/>
    <w:rsid w:val="000D3FA8"/>
    <w:rsid w:val="000D65D1"/>
    <w:rsid w:val="000E7CCF"/>
    <w:rsid w:val="00131095"/>
    <w:rsid w:val="00141D21"/>
    <w:rsid w:val="00144FA1"/>
    <w:rsid w:val="00160A2A"/>
    <w:rsid w:val="00166D16"/>
    <w:rsid w:val="0017120C"/>
    <w:rsid w:val="0018069D"/>
    <w:rsid w:val="00192D8C"/>
    <w:rsid w:val="001954D3"/>
    <w:rsid w:val="00195AAE"/>
    <w:rsid w:val="001D3469"/>
    <w:rsid w:val="00215E87"/>
    <w:rsid w:val="0023089C"/>
    <w:rsid w:val="00234DD9"/>
    <w:rsid w:val="002366D0"/>
    <w:rsid w:val="00236FD2"/>
    <w:rsid w:val="002A45A9"/>
    <w:rsid w:val="002D0FFF"/>
    <w:rsid w:val="00310D7D"/>
    <w:rsid w:val="00326A6F"/>
    <w:rsid w:val="00355A15"/>
    <w:rsid w:val="0038015C"/>
    <w:rsid w:val="003852CC"/>
    <w:rsid w:val="00385E0B"/>
    <w:rsid w:val="003D37B3"/>
    <w:rsid w:val="003E209A"/>
    <w:rsid w:val="00402343"/>
    <w:rsid w:val="004038F9"/>
    <w:rsid w:val="004332FE"/>
    <w:rsid w:val="00437BD3"/>
    <w:rsid w:val="00485D0A"/>
    <w:rsid w:val="00491012"/>
    <w:rsid w:val="004A5FB8"/>
    <w:rsid w:val="004D018E"/>
    <w:rsid w:val="004D778A"/>
    <w:rsid w:val="004F544A"/>
    <w:rsid w:val="00533598"/>
    <w:rsid w:val="00535FAC"/>
    <w:rsid w:val="00537A69"/>
    <w:rsid w:val="00561000"/>
    <w:rsid w:val="00564481"/>
    <w:rsid w:val="00574566"/>
    <w:rsid w:val="005939A3"/>
    <w:rsid w:val="005A0A3B"/>
    <w:rsid w:val="005E013D"/>
    <w:rsid w:val="00602294"/>
    <w:rsid w:val="00626794"/>
    <w:rsid w:val="00675555"/>
    <w:rsid w:val="00675C51"/>
    <w:rsid w:val="00681416"/>
    <w:rsid w:val="006C25A0"/>
    <w:rsid w:val="006E2E62"/>
    <w:rsid w:val="006E63E2"/>
    <w:rsid w:val="007210EC"/>
    <w:rsid w:val="0072331B"/>
    <w:rsid w:val="00742A33"/>
    <w:rsid w:val="007B6B5B"/>
    <w:rsid w:val="007C2070"/>
    <w:rsid w:val="007F205A"/>
    <w:rsid w:val="007F5B99"/>
    <w:rsid w:val="00806184"/>
    <w:rsid w:val="008114A8"/>
    <w:rsid w:val="008141AB"/>
    <w:rsid w:val="00825BA7"/>
    <w:rsid w:val="008B0CA8"/>
    <w:rsid w:val="008E6947"/>
    <w:rsid w:val="0091235B"/>
    <w:rsid w:val="00974D42"/>
    <w:rsid w:val="00984A22"/>
    <w:rsid w:val="00997059"/>
    <w:rsid w:val="009A293D"/>
    <w:rsid w:val="009A37D8"/>
    <w:rsid w:val="009B7204"/>
    <w:rsid w:val="009C1242"/>
    <w:rsid w:val="009C31FA"/>
    <w:rsid w:val="009D7A61"/>
    <w:rsid w:val="009E45FD"/>
    <w:rsid w:val="009F0758"/>
    <w:rsid w:val="009F1978"/>
    <w:rsid w:val="00A26138"/>
    <w:rsid w:val="00A2662C"/>
    <w:rsid w:val="00A31495"/>
    <w:rsid w:val="00A34BA9"/>
    <w:rsid w:val="00A523DE"/>
    <w:rsid w:val="00A9138E"/>
    <w:rsid w:val="00AB661B"/>
    <w:rsid w:val="00AC6C96"/>
    <w:rsid w:val="00B05047"/>
    <w:rsid w:val="00B323F4"/>
    <w:rsid w:val="00B326F3"/>
    <w:rsid w:val="00B40BFD"/>
    <w:rsid w:val="00B769DC"/>
    <w:rsid w:val="00B82206"/>
    <w:rsid w:val="00B939F4"/>
    <w:rsid w:val="00BA7A08"/>
    <w:rsid w:val="00BB4523"/>
    <w:rsid w:val="00BB5804"/>
    <w:rsid w:val="00BC6F80"/>
    <w:rsid w:val="00BD1346"/>
    <w:rsid w:val="00C0080B"/>
    <w:rsid w:val="00C1777B"/>
    <w:rsid w:val="00C649AA"/>
    <w:rsid w:val="00C8041F"/>
    <w:rsid w:val="00C82D2F"/>
    <w:rsid w:val="00C86A60"/>
    <w:rsid w:val="00C96878"/>
    <w:rsid w:val="00C96BCE"/>
    <w:rsid w:val="00CB5E6C"/>
    <w:rsid w:val="00CC6EFE"/>
    <w:rsid w:val="00CE77D3"/>
    <w:rsid w:val="00D25558"/>
    <w:rsid w:val="00D365DE"/>
    <w:rsid w:val="00D47CA4"/>
    <w:rsid w:val="00D5198E"/>
    <w:rsid w:val="00D569E7"/>
    <w:rsid w:val="00D614B6"/>
    <w:rsid w:val="00D75DF8"/>
    <w:rsid w:val="00D904A8"/>
    <w:rsid w:val="00D95BDE"/>
    <w:rsid w:val="00DA6DE3"/>
    <w:rsid w:val="00DD070E"/>
    <w:rsid w:val="00DD69D5"/>
    <w:rsid w:val="00DE21CE"/>
    <w:rsid w:val="00DE711C"/>
    <w:rsid w:val="00E00853"/>
    <w:rsid w:val="00E1584B"/>
    <w:rsid w:val="00E40479"/>
    <w:rsid w:val="00E51971"/>
    <w:rsid w:val="00E53A6D"/>
    <w:rsid w:val="00E8022A"/>
    <w:rsid w:val="00EC1D66"/>
    <w:rsid w:val="00ED7597"/>
    <w:rsid w:val="00EE148B"/>
    <w:rsid w:val="00EE6478"/>
    <w:rsid w:val="00F10741"/>
    <w:rsid w:val="00F13F59"/>
    <w:rsid w:val="00F51CE8"/>
    <w:rsid w:val="00F70F8A"/>
    <w:rsid w:val="00F736A7"/>
    <w:rsid w:val="00F95C36"/>
    <w:rsid w:val="00FA33CC"/>
    <w:rsid w:val="00FA7C34"/>
    <w:rsid w:val="00FE2C4B"/>
    <w:rsid w:val="00FF299D"/>
    <w:rsid w:val="00FF38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D759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character" w:customStyle="1" w:styleId="OdsekzoznamuChar">
    <w:name w:val="Odsek zoznamu Char"/>
    <w:basedOn w:val="Predvolenpsmoodseku"/>
    <w:link w:val="Odsekzoznamu"/>
    <w:uiPriority w:val="99"/>
    <w:rsid w:val="000E7CCF"/>
  </w:style>
  <w:style w:type="paragraph" w:customStyle="1" w:styleId="NormlnyWWW">
    <w:name w:val="Normálny (WWW)"/>
    <w:basedOn w:val="Normlny"/>
    <w:rsid w:val="000E7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lny"/>
    <w:uiPriority w:val="99"/>
    <w:rsid w:val="00B40BFD"/>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Predvolenpsmoodseku"/>
    <w:uiPriority w:val="99"/>
    <w:rsid w:val="00B40BFD"/>
    <w:rPr>
      <w:rFonts w:ascii="Times New Roman" w:hAnsi="Times New Roman" w:cs="Times New Roman" w:hint="default"/>
    </w:rPr>
  </w:style>
  <w:style w:type="paragraph" w:customStyle="1" w:styleId="Default">
    <w:name w:val="Default"/>
    <w:rsid w:val="000729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07290E"/>
    <w:pPr>
      <w:spacing w:after="0" w:line="240" w:lineRule="auto"/>
    </w:pPr>
    <w:rPr>
      <w:rFonts w:ascii="Calibri" w:eastAsia="Times New Roman" w:hAnsi="Calibri" w:cs="Times New Roman"/>
    </w:rPr>
  </w:style>
  <w:style w:type="paragraph" w:styleId="Zkladntext">
    <w:name w:val="Body Text"/>
    <w:basedOn w:val="Normlny"/>
    <w:link w:val="ZkladntextChar1"/>
    <w:rsid w:val="0007290E"/>
    <w:pPr>
      <w:spacing w:after="120" w:line="240" w:lineRule="auto"/>
    </w:pPr>
    <w:rPr>
      <w:rFonts w:ascii="Arial" w:eastAsia="Times New Roman" w:hAnsi="Arial" w:cs="Times New Roman"/>
      <w:sz w:val="20"/>
      <w:szCs w:val="20"/>
    </w:rPr>
  </w:style>
  <w:style w:type="character" w:customStyle="1" w:styleId="ZkladntextChar1">
    <w:name w:val="Základný text Char1"/>
    <w:link w:val="Zkladntext"/>
    <w:rsid w:val="0007290E"/>
    <w:rPr>
      <w:rFonts w:ascii="Arial" w:eastAsia="Times New Roman" w:hAnsi="Arial" w:cs="Times New Roman"/>
      <w:sz w:val="20"/>
      <w:szCs w:val="20"/>
    </w:rPr>
  </w:style>
  <w:style w:type="character" w:customStyle="1" w:styleId="ZkladntextChar">
    <w:name w:val="Základný text Char"/>
    <w:basedOn w:val="Predvolenpsmoodseku"/>
    <w:uiPriority w:val="99"/>
    <w:semiHidden/>
    <w:rsid w:val="0007290E"/>
  </w:style>
  <w:style w:type="character" w:customStyle="1" w:styleId="st">
    <w:name w:val="st"/>
    <w:basedOn w:val="Predvolenpsmoodseku"/>
    <w:rsid w:val="0007290E"/>
  </w:style>
  <w:style w:type="character" w:customStyle="1" w:styleId="TextkomentraChar">
    <w:name w:val="Text komentára Char"/>
    <w:basedOn w:val="Predvolenpsmoodseku"/>
    <w:link w:val="Textkomentra"/>
    <w:uiPriority w:val="99"/>
    <w:semiHidden/>
    <w:rsid w:val="0007290E"/>
    <w:rPr>
      <w:rFonts w:ascii="Calibri" w:eastAsia="Times New Roman" w:hAnsi="Calibri" w:cs="Times New Roman"/>
      <w:sz w:val="20"/>
      <w:szCs w:val="20"/>
    </w:rPr>
  </w:style>
  <w:style w:type="paragraph" w:styleId="Textkomentra">
    <w:name w:val="annotation text"/>
    <w:basedOn w:val="Normlny"/>
    <w:link w:val="TextkomentraChar"/>
    <w:uiPriority w:val="99"/>
    <w:semiHidden/>
    <w:unhideWhenUsed/>
    <w:rsid w:val="0007290E"/>
    <w:pPr>
      <w:spacing w:line="240" w:lineRule="auto"/>
    </w:pPr>
    <w:rPr>
      <w:rFonts w:ascii="Calibri" w:eastAsia="Times New Roman" w:hAnsi="Calibri" w:cs="Times New Roman"/>
      <w:sz w:val="20"/>
      <w:szCs w:val="20"/>
    </w:rPr>
  </w:style>
  <w:style w:type="character" w:customStyle="1" w:styleId="PredmetkomentraChar">
    <w:name w:val="Predmet komentára Char"/>
    <w:basedOn w:val="TextkomentraChar"/>
    <w:link w:val="Predmetkomentra"/>
    <w:uiPriority w:val="99"/>
    <w:semiHidden/>
    <w:rsid w:val="0007290E"/>
    <w:rPr>
      <w:rFonts w:ascii="Calibri" w:eastAsia="Times New Roman" w:hAnsi="Calibri" w:cs="Times New Roman"/>
      <w:b/>
      <w:bCs/>
      <w:sz w:val="20"/>
      <w:szCs w:val="20"/>
    </w:rPr>
  </w:style>
  <w:style w:type="paragraph" w:styleId="Predmetkomentra">
    <w:name w:val="annotation subject"/>
    <w:basedOn w:val="Textkomentra"/>
    <w:next w:val="Textkomentra"/>
    <w:link w:val="PredmetkomentraChar"/>
    <w:uiPriority w:val="99"/>
    <w:semiHidden/>
    <w:unhideWhenUsed/>
    <w:rsid w:val="0007290E"/>
    <w:rPr>
      <w:b/>
      <w:bCs/>
    </w:rPr>
  </w:style>
  <w:style w:type="character" w:customStyle="1" w:styleId="TextbublinyChar">
    <w:name w:val="Text bubliny Char"/>
    <w:basedOn w:val="Predvolenpsmoodseku"/>
    <w:link w:val="Textbubliny"/>
    <w:uiPriority w:val="99"/>
    <w:semiHidden/>
    <w:rsid w:val="0007290E"/>
    <w:rPr>
      <w:rFonts w:ascii="Tahoma" w:eastAsia="Times New Roman" w:hAnsi="Tahoma" w:cs="Tahoma"/>
      <w:sz w:val="16"/>
      <w:szCs w:val="16"/>
    </w:rPr>
  </w:style>
  <w:style w:type="paragraph" w:styleId="Textbubliny">
    <w:name w:val="Balloon Text"/>
    <w:basedOn w:val="Normlny"/>
    <w:link w:val="TextbublinyChar"/>
    <w:uiPriority w:val="99"/>
    <w:semiHidden/>
    <w:unhideWhenUsed/>
    <w:rsid w:val="0007290E"/>
    <w:pPr>
      <w:spacing w:after="0" w:line="240" w:lineRule="auto"/>
    </w:pPr>
    <w:rPr>
      <w:rFonts w:ascii="Tahoma" w:eastAsia="Times New Roman" w:hAnsi="Tahoma" w:cs="Tahoma"/>
      <w:sz w:val="16"/>
      <w:szCs w:val="16"/>
    </w:rPr>
  </w:style>
  <w:style w:type="character" w:customStyle="1" w:styleId="HlavikaChar">
    <w:name w:val="Hlavička Char"/>
    <w:basedOn w:val="Predvolenpsmoodseku"/>
    <w:link w:val="Hlavika"/>
    <w:uiPriority w:val="99"/>
    <w:semiHidden/>
    <w:rsid w:val="0007290E"/>
    <w:rPr>
      <w:rFonts w:ascii="Calibri" w:eastAsia="Times New Roman" w:hAnsi="Calibri" w:cs="Times New Roman"/>
    </w:rPr>
  </w:style>
  <w:style w:type="paragraph" w:styleId="Hlavika">
    <w:name w:val="header"/>
    <w:basedOn w:val="Normlny"/>
    <w:link w:val="Hlavik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semiHidden/>
    <w:rsid w:val="0007290E"/>
    <w:rPr>
      <w:rFonts w:ascii="Calibri" w:eastAsia="Times New Roman" w:hAnsi="Calibri" w:cs="Times New Roman"/>
    </w:rPr>
  </w:style>
  <w:style w:type="paragraph" w:styleId="Pta">
    <w:name w:val="footer"/>
    <w:basedOn w:val="Normlny"/>
    <w:link w:val="Pt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character" w:customStyle="1" w:styleId="OdsekzoznamuChar">
    <w:name w:val="Odsek zoznamu Char"/>
    <w:basedOn w:val="Predvolenpsmoodseku"/>
    <w:link w:val="Odsekzoznamu"/>
    <w:uiPriority w:val="99"/>
    <w:rsid w:val="000E7CCF"/>
  </w:style>
  <w:style w:type="paragraph" w:customStyle="1" w:styleId="NormlnyWWW">
    <w:name w:val="Normálny (WWW)"/>
    <w:basedOn w:val="Normlny"/>
    <w:rsid w:val="000E7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lny"/>
    <w:uiPriority w:val="99"/>
    <w:rsid w:val="00B40BFD"/>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Predvolenpsmoodseku"/>
    <w:uiPriority w:val="99"/>
    <w:rsid w:val="00B40BFD"/>
    <w:rPr>
      <w:rFonts w:ascii="Times New Roman" w:hAnsi="Times New Roman" w:cs="Times New Roman" w:hint="default"/>
    </w:rPr>
  </w:style>
  <w:style w:type="paragraph" w:customStyle="1" w:styleId="Default">
    <w:name w:val="Default"/>
    <w:rsid w:val="000729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07290E"/>
    <w:pPr>
      <w:spacing w:after="0" w:line="240" w:lineRule="auto"/>
    </w:pPr>
    <w:rPr>
      <w:rFonts w:ascii="Calibri" w:eastAsia="Times New Roman" w:hAnsi="Calibri" w:cs="Times New Roman"/>
    </w:rPr>
  </w:style>
  <w:style w:type="paragraph" w:styleId="Zkladntext">
    <w:name w:val="Body Text"/>
    <w:basedOn w:val="Normlny"/>
    <w:link w:val="ZkladntextChar1"/>
    <w:rsid w:val="0007290E"/>
    <w:pPr>
      <w:spacing w:after="120" w:line="240" w:lineRule="auto"/>
    </w:pPr>
    <w:rPr>
      <w:rFonts w:ascii="Arial" w:eastAsia="Times New Roman" w:hAnsi="Arial" w:cs="Times New Roman"/>
      <w:sz w:val="20"/>
      <w:szCs w:val="20"/>
    </w:rPr>
  </w:style>
  <w:style w:type="character" w:customStyle="1" w:styleId="ZkladntextChar1">
    <w:name w:val="Základný text Char1"/>
    <w:link w:val="Zkladntext"/>
    <w:rsid w:val="0007290E"/>
    <w:rPr>
      <w:rFonts w:ascii="Arial" w:eastAsia="Times New Roman" w:hAnsi="Arial" w:cs="Times New Roman"/>
      <w:sz w:val="20"/>
      <w:szCs w:val="20"/>
    </w:rPr>
  </w:style>
  <w:style w:type="character" w:customStyle="1" w:styleId="ZkladntextChar">
    <w:name w:val="Základný text Char"/>
    <w:basedOn w:val="Predvolenpsmoodseku"/>
    <w:uiPriority w:val="99"/>
    <w:semiHidden/>
    <w:rsid w:val="0007290E"/>
  </w:style>
  <w:style w:type="character" w:customStyle="1" w:styleId="st">
    <w:name w:val="st"/>
    <w:basedOn w:val="Predvolenpsmoodseku"/>
    <w:rsid w:val="0007290E"/>
  </w:style>
  <w:style w:type="character" w:customStyle="1" w:styleId="TextkomentraChar">
    <w:name w:val="Text komentára Char"/>
    <w:basedOn w:val="Predvolenpsmoodseku"/>
    <w:link w:val="Textkomentra"/>
    <w:uiPriority w:val="99"/>
    <w:semiHidden/>
    <w:rsid w:val="0007290E"/>
    <w:rPr>
      <w:rFonts w:ascii="Calibri" w:eastAsia="Times New Roman" w:hAnsi="Calibri" w:cs="Times New Roman"/>
      <w:sz w:val="20"/>
      <w:szCs w:val="20"/>
    </w:rPr>
  </w:style>
  <w:style w:type="paragraph" w:styleId="Textkomentra">
    <w:name w:val="annotation text"/>
    <w:basedOn w:val="Normlny"/>
    <w:link w:val="TextkomentraChar"/>
    <w:uiPriority w:val="99"/>
    <w:semiHidden/>
    <w:unhideWhenUsed/>
    <w:rsid w:val="0007290E"/>
    <w:pPr>
      <w:spacing w:line="240" w:lineRule="auto"/>
    </w:pPr>
    <w:rPr>
      <w:rFonts w:ascii="Calibri" w:eastAsia="Times New Roman" w:hAnsi="Calibri" w:cs="Times New Roman"/>
      <w:sz w:val="20"/>
      <w:szCs w:val="20"/>
    </w:rPr>
  </w:style>
  <w:style w:type="character" w:customStyle="1" w:styleId="PredmetkomentraChar">
    <w:name w:val="Predmet komentára Char"/>
    <w:basedOn w:val="TextkomentraChar"/>
    <w:link w:val="Predmetkomentra"/>
    <w:uiPriority w:val="99"/>
    <w:semiHidden/>
    <w:rsid w:val="0007290E"/>
    <w:rPr>
      <w:rFonts w:ascii="Calibri" w:eastAsia="Times New Roman" w:hAnsi="Calibri" w:cs="Times New Roman"/>
      <w:b/>
      <w:bCs/>
      <w:sz w:val="20"/>
      <w:szCs w:val="20"/>
    </w:rPr>
  </w:style>
  <w:style w:type="paragraph" w:styleId="Predmetkomentra">
    <w:name w:val="annotation subject"/>
    <w:basedOn w:val="Textkomentra"/>
    <w:next w:val="Textkomentra"/>
    <w:link w:val="PredmetkomentraChar"/>
    <w:uiPriority w:val="99"/>
    <w:semiHidden/>
    <w:unhideWhenUsed/>
    <w:rsid w:val="0007290E"/>
    <w:rPr>
      <w:b/>
      <w:bCs/>
    </w:rPr>
  </w:style>
  <w:style w:type="character" w:customStyle="1" w:styleId="TextbublinyChar">
    <w:name w:val="Text bubliny Char"/>
    <w:basedOn w:val="Predvolenpsmoodseku"/>
    <w:link w:val="Textbubliny"/>
    <w:uiPriority w:val="99"/>
    <w:semiHidden/>
    <w:rsid w:val="0007290E"/>
    <w:rPr>
      <w:rFonts w:ascii="Tahoma" w:eastAsia="Times New Roman" w:hAnsi="Tahoma" w:cs="Tahoma"/>
      <w:sz w:val="16"/>
      <w:szCs w:val="16"/>
    </w:rPr>
  </w:style>
  <w:style w:type="paragraph" w:styleId="Textbubliny">
    <w:name w:val="Balloon Text"/>
    <w:basedOn w:val="Normlny"/>
    <w:link w:val="TextbublinyChar"/>
    <w:uiPriority w:val="99"/>
    <w:semiHidden/>
    <w:unhideWhenUsed/>
    <w:rsid w:val="0007290E"/>
    <w:pPr>
      <w:spacing w:after="0" w:line="240" w:lineRule="auto"/>
    </w:pPr>
    <w:rPr>
      <w:rFonts w:ascii="Tahoma" w:eastAsia="Times New Roman" w:hAnsi="Tahoma" w:cs="Tahoma"/>
      <w:sz w:val="16"/>
      <w:szCs w:val="16"/>
    </w:rPr>
  </w:style>
  <w:style w:type="character" w:customStyle="1" w:styleId="HlavikaChar">
    <w:name w:val="Hlavička Char"/>
    <w:basedOn w:val="Predvolenpsmoodseku"/>
    <w:link w:val="Hlavika"/>
    <w:uiPriority w:val="99"/>
    <w:semiHidden/>
    <w:rsid w:val="0007290E"/>
    <w:rPr>
      <w:rFonts w:ascii="Calibri" w:eastAsia="Times New Roman" w:hAnsi="Calibri" w:cs="Times New Roman"/>
    </w:rPr>
  </w:style>
  <w:style w:type="paragraph" w:styleId="Hlavika">
    <w:name w:val="header"/>
    <w:basedOn w:val="Normlny"/>
    <w:link w:val="Hlavik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semiHidden/>
    <w:rsid w:val="0007290E"/>
    <w:rPr>
      <w:rFonts w:ascii="Calibri" w:eastAsia="Times New Roman" w:hAnsi="Calibri" w:cs="Times New Roman"/>
    </w:rPr>
  </w:style>
  <w:style w:type="paragraph" w:styleId="Pta">
    <w:name w:val="footer"/>
    <w:basedOn w:val="Normlny"/>
    <w:link w:val="Pt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dpovednaosoba@kosic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996E2-B1FA-44DE-99F4-A74D72CD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5299</Words>
  <Characters>30210</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Windows User</cp:lastModifiedBy>
  <cp:revision>2</cp:revision>
  <cp:lastPrinted>2018-06-07T09:09:00Z</cp:lastPrinted>
  <dcterms:created xsi:type="dcterms:W3CDTF">2021-01-25T10:08:00Z</dcterms:created>
  <dcterms:modified xsi:type="dcterms:W3CDTF">2021-01-25T10:08:00Z</dcterms:modified>
</cp:coreProperties>
</file>