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90" w:rsidRPr="00A71B65" w:rsidRDefault="00034A90" w:rsidP="00913F91">
      <w:pPr>
        <w:pStyle w:val="Zkladntext"/>
        <w:spacing w:line="276" w:lineRule="auto"/>
        <w:rPr>
          <w:rFonts w:ascii="Times New Roman" w:hAnsi="Times New Roman"/>
          <w:b w:val="0"/>
          <w:bCs w:val="0"/>
          <w:sz w:val="24"/>
          <w:szCs w:val="24"/>
          <w:lang w:val="sk-SK"/>
        </w:rPr>
      </w:pPr>
    </w:p>
    <w:p w:rsidR="00FE0D5F" w:rsidRDefault="00FE0D5F" w:rsidP="00FE0D5F">
      <w:pPr>
        <w:spacing w:line="276" w:lineRule="auto"/>
        <w:outlineLvl w:val="0"/>
        <w:rPr>
          <w:b/>
          <w:bCs/>
        </w:rPr>
      </w:pPr>
      <w:r>
        <w:rPr>
          <w:b/>
          <w:bCs/>
        </w:rPr>
        <w:t>Vec : Prevádzka školy v súvislosti s </w:t>
      </w:r>
      <w:proofErr w:type="spellStart"/>
      <w:r>
        <w:rPr>
          <w:b/>
          <w:bCs/>
        </w:rPr>
        <w:t>protipandemickými</w:t>
      </w:r>
      <w:proofErr w:type="spellEnd"/>
      <w:r>
        <w:rPr>
          <w:b/>
          <w:bCs/>
        </w:rPr>
        <w:t xml:space="preserve"> opatreniami</w:t>
      </w:r>
    </w:p>
    <w:p w:rsidR="00FE0D5F" w:rsidRDefault="00FE0D5F" w:rsidP="00FE0D5F">
      <w:pPr>
        <w:spacing w:line="276" w:lineRule="auto"/>
        <w:outlineLvl w:val="0"/>
        <w:rPr>
          <w:b/>
          <w:bCs/>
        </w:rPr>
      </w:pPr>
    </w:p>
    <w:p w:rsidR="00FE0D5F" w:rsidRPr="003528D1" w:rsidRDefault="00FE0D5F" w:rsidP="003528D1">
      <w:pPr>
        <w:spacing w:line="276" w:lineRule="auto"/>
        <w:outlineLvl w:val="0"/>
        <w:rPr>
          <w:bCs/>
        </w:rPr>
      </w:pPr>
      <w:r>
        <w:rPr>
          <w:bCs/>
        </w:rPr>
        <w:tab/>
      </w:r>
      <w:r w:rsidR="005E0ECE">
        <w:rPr>
          <w:bCs/>
        </w:rPr>
        <w:t xml:space="preserve">Riaditeľka Materskej školy Moldavská cesta 23, v </w:t>
      </w:r>
      <w:r w:rsidR="003528D1" w:rsidRPr="003528D1">
        <w:rPr>
          <w:bCs/>
        </w:rPr>
        <w:t xml:space="preserve"> záujme dodržania bezpečného prostredia v škole po dobu trvania </w:t>
      </w:r>
      <w:r w:rsidR="003528D1">
        <w:rPr>
          <w:bCs/>
        </w:rPr>
        <w:t>pandé</w:t>
      </w:r>
      <w:r w:rsidR="005E0ECE">
        <w:rPr>
          <w:bCs/>
        </w:rPr>
        <w:t xml:space="preserve">mie ochorenia COVID 19 uvádza </w:t>
      </w:r>
      <w:r w:rsidR="003528D1">
        <w:rPr>
          <w:bCs/>
        </w:rPr>
        <w:t xml:space="preserve">nasledovné : </w:t>
      </w:r>
    </w:p>
    <w:p w:rsidR="00FE0D5F" w:rsidRDefault="00FE0D5F" w:rsidP="00FE0D5F">
      <w:pPr>
        <w:spacing w:line="276" w:lineRule="auto"/>
        <w:outlineLvl w:val="0"/>
        <w:rPr>
          <w:bCs/>
          <w:u w:val="single"/>
        </w:rPr>
      </w:pPr>
    </w:p>
    <w:p w:rsidR="00FE0D5F" w:rsidRDefault="000D5DA8" w:rsidP="00FE0D5F">
      <w:pPr>
        <w:spacing w:line="276" w:lineRule="auto"/>
        <w:outlineLvl w:val="0"/>
        <w:rPr>
          <w:b/>
          <w:bCs/>
        </w:rPr>
      </w:pPr>
      <w:r>
        <w:rPr>
          <w:b/>
          <w:bCs/>
        </w:rPr>
        <w:t xml:space="preserve">I. </w:t>
      </w:r>
      <w:r w:rsidR="00FE0D5F">
        <w:rPr>
          <w:b/>
          <w:bCs/>
        </w:rPr>
        <w:t xml:space="preserve">Povinnosti rodičov : </w:t>
      </w:r>
    </w:p>
    <w:p w:rsidR="005E0ECE" w:rsidRDefault="00FE0D5F" w:rsidP="00FE0D5F">
      <w:pPr>
        <w:spacing w:line="276" w:lineRule="auto"/>
        <w:outlineLvl w:val="0"/>
        <w:rPr>
          <w:bCs/>
        </w:rPr>
      </w:pPr>
      <w:r w:rsidRPr="0028285E">
        <w:rPr>
          <w:bCs/>
        </w:rPr>
        <w:t xml:space="preserve">1. </w:t>
      </w:r>
      <w:r w:rsidRPr="000A5ABB">
        <w:rPr>
          <w:bCs/>
          <w:u w:val="single"/>
        </w:rPr>
        <w:t xml:space="preserve">Pri prvom nástupe </w:t>
      </w:r>
      <w:r w:rsidR="005E0ECE">
        <w:rPr>
          <w:bCs/>
          <w:u w:val="single"/>
        </w:rPr>
        <w:t xml:space="preserve">dieťaťa </w:t>
      </w:r>
      <w:r w:rsidRPr="000A5ABB">
        <w:rPr>
          <w:bCs/>
          <w:u w:val="single"/>
        </w:rPr>
        <w:t>do</w:t>
      </w:r>
      <w:r w:rsidR="005E0ECE">
        <w:rPr>
          <w:bCs/>
          <w:u w:val="single"/>
        </w:rPr>
        <w:t xml:space="preserve"> materskej</w:t>
      </w:r>
      <w:r w:rsidRPr="000A5ABB">
        <w:rPr>
          <w:bCs/>
          <w:u w:val="single"/>
        </w:rPr>
        <w:t xml:space="preserve"> školy</w:t>
      </w:r>
      <w:r w:rsidR="005E0ECE">
        <w:rPr>
          <w:bCs/>
          <w:u w:val="single"/>
        </w:rPr>
        <w:t xml:space="preserve"> v šk. roku 2022/23</w:t>
      </w:r>
      <w:r>
        <w:rPr>
          <w:bCs/>
        </w:rPr>
        <w:t xml:space="preserve"> </w:t>
      </w:r>
      <w:r w:rsidR="005E0ECE">
        <w:rPr>
          <w:bCs/>
        </w:rPr>
        <w:t>predkladá zákonný zástupca</w:t>
      </w:r>
      <w:r w:rsidR="005E0ECE" w:rsidRPr="005E0ECE">
        <w:rPr>
          <w:b/>
          <w:bCs/>
        </w:rPr>
        <w:t xml:space="preserve"> </w:t>
      </w:r>
      <w:r w:rsidR="005E0ECE">
        <w:rPr>
          <w:b/>
          <w:bCs/>
        </w:rPr>
        <w:t>„Písomné vyhlásenie</w:t>
      </w:r>
      <w:r w:rsidR="005E0ECE" w:rsidRPr="00DE08A1">
        <w:rPr>
          <w:b/>
          <w:bCs/>
        </w:rPr>
        <w:t xml:space="preserve"> o</w:t>
      </w:r>
      <w:r w:rsidR="005E0ECE">
        <w:rPr>
          <w:b/>
          <w:bCs/>
        </w:rPr>
        <w:t> </w:t>
      </w:r>
      <w:proofErr w:type="spellStart"/>
      <w:r w:rsidR="005E0ECE">
        <w:rPr>
          <w:b/>
          <w:bCs/>
        </w:rPr>
        <w:t>bezinfekčnosti</w:t>
      </w:r>
      <w:proofErr w:type="spellEnd"/>
      <w:r w:rsidR="005E0ECE">
        <w:rPr>
          <w:b/>
          <w:bCs/>
        </w:rPr>
        <w:t>“</w:t>
      </w:r>
      <w:r w:rsidR="005E0ECE">
        <w:rPr>
          <w:bCs/>
        </w:rPr>
        <w:t xml:space="preserve">  . </w:t>
      </w:r>
    </w:p>
    <w:p w:rsidR="00FE0D5F" w:rsidRDefault="005E0ECE" w:rsidP="005E0ECE">
      <w:pPr>
        <w:spacing w:line="276" w:lineRule="auto"/>
        <w:outlineLvl w:val="0"/>
        <w:rPr>
          <w:bCs/>
        </w:rPr>
      </w:pPr>
      <w:r>
        <w:rPr>
          <w:bCs/>
        </w:rPr>
        <w:t>2.</w:t>
      </w:r>
      <w:r w:rsidR="00FE0D5F">
        <w:rPr>
          <w:bCs/>
        </w:rPr>
        <w:t> </w:t>
      </w:r>
      <w:r>
        <w:rPr>
          <w:bCs/>
          <w:u w:val="single"/>
        </w:rPr>
        <w:t>P</w:t>
      </w:r>
      <w:r w:rsidR="003528D1">
        <w:rPr>
          <w:bCs/>
          <w:u w:val="single"/>
        </w:rPr>
        <w:t>o prerušení dochádzky na 5</w:t>
      </w:r>
      <w:r w:rsidR="00FE0D5F" w:rsidRPr="000A5ABB">
        <w:rPr>
          <w:bCs/>
          <w:u w:val="single"/>
        </w:rPr>
        <w:t xml:space="preserve"> a viac dní </w:t>
      </w:r>
      <w:r w:rsidR="003528D1">
        <w:rPr>
          <w:bCs/>
          <w:u w:val="single"/>
        </w:rPr>
        <w:t>(víkendy a sviatky sa nepočítajú)</w:t>
      </w:r>
      <w:r w:rsidR="00FE0D5F" w:rsidRPr="000A5ABB">
        <w:rPr>
          <w:bCs/>
          <w:u w:val="single"/>
        </w:rPr>
        <w:t xml:space="preserve"> </w:t>
      </w:r>
      <w:r>
        <w:rPr>
          <w:bCs/>
        </w:rPr>
        <w:t xml:space="preserve">predkladá zákonný zástupca vyhlásenie  </w:t>
      </w:r>
      <w:r w:rsidR="003528D1">
        <w:rPr>
          <w:bCs/>
        </w:rPr>
        <w:t>„</w:t>
      </w:r>
      <w:r w:rsidR="003528D1">
        <w:rPr>
          <w:b/>
          <w:bCs/>
        </w:rPr>
        <w:t>Písomné vyhlás</w:t>
      </w:r>
      <w:r>
        <w:rPr>
          <w:b/>
          <w:bCs/>
        </w:rPr>
        <w:t>e</w:t>
      </w:r>
      <w:r w:rsidR="003528D1">
        <w:rPr>
          <w:b/>
          <w:bCs/>
        </w:rPr>
        <w:t>nie</w:t>
      </w:r>
      <w:r w:rsidR="00FE0D5F" w:rsidRPr="00DE08A1">
        <w:rPr>
          <w:b/>
          <w:bCs/>
        </w:rPr>
        <w:t xml:space="preserve"> o</w:t>
      </w:r>
      <w:r w:rsidR="003528D1">
        <w:rPr>
          <w:b/>
          <w:bCs/>
        </w:rPr>
        <w:t> </w:t>
      </w:r>
      <w:r w:rsidR="00FE0D5F" w:rsidRPr="00DE08A1">
        <w:rPr>
          <w:b/>
          <w:bCs/>
        </w:rPr>
        <w:t>bezpríznakovosti</w:t>
      </w:r>
      <w:r w:rsidR="003528D1">
        <w:rPr>
          <w:b/>
          <w:bCs/>
        </w:rPr>
        <w:t>“</w:t>
      </w:r>
      <w:r w:rsidR="00FE0D5F">
        <w:rPr>
          <w:bCs/>
        </w:rPr>
        <w:t xml:space="preserve"> </w:t>
      </w:r>
    </w:p>
    <w:p w:rsidR="005E0ECE" w:rsidRDefault="005E0ECE" w:rsidP="005E0ECE">
      <w:pPr>
        <w:spacing w:line="276" w:lineRule="auto"/>
        <w:outlineLvl w:val="0"/>
        <w:rPr>
          <w:bCs/>
        </w:rPr>
      </w:pPr>
      <w:r>
        <w:rPr>
          <w:bCs/>
        </w:rPr>
        <w:t>/obidve vyhlásenia sú pripravené v šatni/</w:t>
      </w:r>
    </w:p>
    <w:p w:rsidR="0048341F" w:rsidRDefault="0048341F" w:rsidP="00FE0D5F">
      <w:pPr>
        <w:spacing w:line="276" w:lineRule="auto"/>
        <w:outlineLvl w:val="0"/>
        <w:rPr>
          <w:bCs/>
        </w:rPr>
      </w:pPr>
    </w:p>
    <w:p w:rsidR="0048341F" w:rsidRDefault="0048341F" w:rsidP="00FE0D5F">
      <w:pPr>
        <w:spacing w:line="276" w:lineRule="auto"/>
        <w:outlineLvl w:val="0"/>
        <w:rPr>
          <w:bCs/>
        </w:rPr>
      </w:pPr>
      <w:r>
        <w:rPr>
          <w:bCs/>
        </w:rPr>
        <w:t xml:space="preserve">2. Pri vstupe do budovy </w:t>
      </w:r>
      <w:r w:rsidR="005E0ECE">
        <w:rPr>
          <w:bCs/>
        </w:rPr>
        <w:t xml:space="preserve">sú všetky dospelé osoby – aj deti, povinné použiť dezinfekciu rúk. </w:t>
      </w:r>
      <w:r>
        <w:rPr>
          <w:bCs/>
        </w:rPr>
        <w:t xml:space="preserve"> </w:t>
      </w:r>
      <w:r w:rsidR="005E0ECE">
        <w:rPr>
          <w:bCs/>
        </w:rPr>
        <w:t>Učiteľky na triedach vykonávajú</w:t>
      </w:r>
      <w:r w:rsidR="00670456">
        <w:rPr>
          <w:bCs/>
        </w:rPr>
        <w:t xml:space="preserve"> prísnejší</w:t>
      </w:r>
      <w:r w:rsidR="005E0ECE">
        <w:rPr>
          <w:bCs/>
        </w:rPr>
        <w:t xml:space="preserve"> ranný filter s meraním teploty. Prosíme rodičov, aby </w:t>
      </w:r>
      <w:r w:rsidR="005E0ECE" w:rsidRPr="00670456">
        <w:rPr>
          <w:b/>
          <w:bCs/>
          <w:color w:val="FF0000"/>
        </w:rPr>
        <w:t>prinášali do materskej školy len zdravé deti, bez akýchkoľvek príznakov ochorenia.</w:t>
      </w:r>
      <w:r w:rsidR="005E0ECE">
        <w:rPr>
          <w:bCs/>
        </w:rPr>
        <w:t xml:space="preserve"> Pokiaľ má dieťa </w:t>
      </w:r>
      <w:r w:rsidR="00670456">
        <w:rPr>
          <w:bCs/>
        </w:rPr>
        <w:t>príznaky alergie, vyžadujeme o tom lekárske potvrdenie</w:t>
      </w:r>
    </w:p>
    <w:p w:rsidR="00DC1506" w:rsidRDefault="00DC1506" w:rsidP="00FE0D5F">
      <w:pPr>
        <w:spacing w:line="276" w:lineRule="auto"/>
        <w:outlineLvl w:val="0"/>
        <w:rPr>
          <w:bCs/>
        </w:rPr>
      </w:pPr>
    </w:p>
    <w:p w:rsidR="00DC1506" w:rsidRPr="0048341F" w:rsidRDefault="0048341F" w:rsidP="00FE0D5F">
      <w:pPr>
        <w:spacing w:line="276" w:lineRule="auto"/>
        <w:outlineLvl w:val="0"/>
        <w:rPr>
          <w:b/>
          <w:bCs/>
        </w:rPr>
      </w:pPr>
      <w:r>
        <w:rPr>
          <w:bCs/>
        </w:rPr>
        <w:t>2.</w:t>
      </w:r>
      <w:r w:rsidR="00DC1506">
        <w:rPr>
          <w:bCs/>
        </w:rPr>
        <w:t>Na základe aktuálne platnej vyhlášky</w:t>
      </w:r>
      <w:r>
        <w:rPr>
          <w:bCs/>
        </w:rPr>
        <w:t xml:space="preserve"> </w:t>
      </w:r>
      <w:r w:rsidR="00670456">
        <w:rPr>
          <w:b/>
          <w:bCs/>
        </w:rPr>
        <w:t>deti  ani zamestnan</w:t>
      </w:r>
      <w:r w:rsidRPr="0048341F">
        <w:rPr>
          <w:b/>
          <w:bCs/>
        </w:rPr>
        <w:t>c</w:t>
      </w:r>
      <w:r w:rsidR="00670456">
        <w:rPr>
          <w:b/>
          <w:bCs/>
        </w:rPr>
        <w:t>i</w:t>
      </w:r>
      <w:r w:rsidRPr="0048341F">
        <w:rPr>
          <w:b/>
          <w:bCs/>
        </w:rPr>
        <w:t xml:space="preserve"> nemusia mať prekryté horné dýchacie cesty.</w:t>
      </w:r>
    </w:p>
    <w:p w:rsidR="00714F06" w:rsidRDefault="00FE0D5F" w:rsidP="00FE0D5F">
      <w:pPr>
        <w:spacing w:line="276" w:lineRule="auto"/>
        <w:outlineLvl w:val="0"/>
        <w:rPr>
          <w:bCs/>
        </w:rPr>
      </w:pPr>
      <w:r>
        <w:rPr>
          <w:bCs/>
        </w:rPr>
        <w:tab/>
      </w:r>
    </w:p>
    <w:p w:rsidR="000D5DA8" w:rsidRDefault="0048341F" w:rsidP="00FE0D5F">
      <w:pPr>
        <w:spacing w:line="276" w:lineRule="auto"/>
        <w:outlineLvl w:val="0"/>
        <w:rPr>
          <w:b/>
          <w:bCs/>
        </w:rPr>
      </w:pPr>
      <w:r>
        <w:rPr>
          <w:bCs/>
        </w:rPr>
        <w:t>3</w:t>
      </w:r>
      <w:r w:rsidR="00714F06" w:rsidRPr="000D5DA8">
        <w:rPr>
          <w:bCs/>
        </w:rPr>
        <w:t>.</w:t>
      </w:r>
      <w:r w:rsidR="00714F06" w:rsidRPr="003528D1">
        <w:rPr>
          <w:bCs/>
          <w:color w:val="FF0000"/>
        </w:rPr>
        <w:t xml:space="preserve"> </w:t>
      </w:r>
      <w:r w:rsidR="000D5DA8">
        <w:rPr>
          <w:bCs/>
        </w:rPr>
        <w:t>V prípade, že u</w:t>
      </w:r>
      <w:r w:rsidR="00670456">
        <w:rPr>
          <w:bCs/>
        </w:rPr>
        <w:t xml:space="preserve"> dieťaťa</w:t>
      </w:r>
      <w:r w:rsidR="000D5DA8">
        <w:rPr>
          <w:bCs/>
        </w:rPr>
        <w:t xml:space="preserve"> vzniklo podozrenie na ochorenie COVI – 19. </w:t>
      </w:r>
      <w:r w:rsidR="00670456">
        <w:rPr>
          <w:bCs/>
        </w:rPr>
        <w:t>,</w:t>
      </w:r>
      <w:r w:rsidR="00715583">
        <w:rPr>
          <w:bCs/>
        </w:rPr>
        <w:t xml:space="preserve"> </w:t>
      </w:r>
      <w:r w:rsidR="000D5DA8">
        <w:rPr>
          <w:bCs/>
        </w:rPr>
        <w:t xml:space="preserve">prípadne sa u neho ochorenie potvrdilo, </w:t>
      </w:r>
      <w:r w:rsidR="000D5DA8" w:rsidRPr="00714F06">
        <w:rPr>
          <w:b/>
          <w:bCs/>
        </w:rPr>
        <w:t>okamžite o tom upovedomí riaditeľa školy</w:t>
      </w:r>
      <w:r w:rsidR="000D5DA8">
        <w:rPr>
          <w:b/>
          <w:bCs/>
        </w:rPr>
        <w:t xml:space="preserve"> a riadi sa pokynmi ošetrujúceho lekára.</w:t>
      </w:r>
    </w:p>
    <w:p w:rsidR="00714F06" w:rsidRDefault="00714F06" w:rsidP="00FE0D5F">
      <w:pPr>
        <w:spacing w:line="276" w:lineRule="auto"/>
        <w:outlineLvl w:val="0"/>
        <w:rPr>
          <w:b/>
          <w:bCs/>
        </w:rPr>
      </w:pPr>
    </w:p>
    <w:p w:rsidR="000D5DA8" w:rsidRDefault="0048341F" w:rsidP="00FE0D5F">
      <w:pPr>
        <w:spacing w:line="276" w:lineRule="auto"/>
        <w:outlineLvl w:val="0"/>
        <w:rPr>
          <w:bCs/>
        </w:rPr>
      </w:pPr>
      <w:r>
        <w:rPr>
          <w:bCs/>
        </w:rPr>
        <w:t>4</w:t>
      </w:r>
      <w:r w:rsidR="00FE0D5F" w:rsidRPr="0028285E">
        <w:rPr>
          <w:bCs/>
        </w:rPr>
        <w:t>.</w:t>
      </w:r>
      <w:r w:rsidR="00FE0D5F">
        <w:rPr>
          <w:b/>
          <w:bCs/>
        </w:rPr>
        <w:t xml:space="preserve"> </w:t>
      </w:r>
      <w:r w:rsidR="000D5DA8" w:rsidRPr="00714F06">
        <w:rPr>
          <w:b/>
          <w:bCs/>
        </w:rPr>
        <w:t xml:space="preserve">Na OČR má nárok rodič </w:t>
      </w:r>
      <w:r w:rsidR="00670456">
        <w:rPr>
          <w:b/>
          <w:bCs/>
        </w:rPr>
        <w:t>dieťaťa</w:t>
      </w:r>
      <w:r w:rsidR="000D5DA8">
        <w:rPr>
          <w:bCs/>
        </w:rPr>
        <w:t xml:space="preserve"> do 11 rokov a to iba v prípade, že </w:t>
      </w:r>
      <w:r w:rsidR="00670456">
        <w:rPr>
          <w:bCs/>
        </w:rPr>
        <w:t xml:space="preserve">dieťa </w:t>
      </w:r>
      <w:r w:rsidR="000D5DA8">
        <w:rPr>
          <w:bCs/>
        </w:rPr>
        <w:t>ostal</w:t>
      </w:r>
      <w:r w:rsidR="00670456">
        <w:rPr>
          <w:bCs/>
        </w:rPr>
        <w:t>o</w:t>
      </w:r>
      <w:r w:rsidR="000D5DA8">
        <w:rPr>
          <w:bCs/>
        </w:rPr>
        <w:t xml:space="preserve"> v karanténe nariadenou riaditeľom školy alebo RÚVZ, prípadne ak </w:t>
      </w:r>
      <w:r w:rsidR="00670456">
        <w:rPr>
          <w:bCs/>
        </w:rPr>
        <w:t>si</w:t>
      </w:r>
      <w:r w:rsidR="000D5DA8">
        <w:rPr>
          <w:bCs/>
        </w:rPr>
        <w:t xml:space="preserve"> vyžaduje celodenné ošetrovanie</w:t>
      </w:r>
      <w:r w:rsidR="00670456">
        <w:rPr>
          <w:bCs/>
        </w:rPr>
        <w:t xml:space="preserve"> počas choroby </w:t>
      </w:r>
      <w:r w:rsidR="000D5DA8">
        <w:rPr>
          <w:bCs/>
        </w:rPr>
        <w:t xml:space="preserve"> na základe potvrdenia pediatra.</w:t>
      </w:r>
      <w:r w:rsidR="00670456">
        <w:rPr>
          <w:bCs/>
        </w:rPr>
        <w:t xml:space="preserve"> Toto lekárske </w:t>
      </w:r>
      <w:r w:rsidR="000D5DA8">
        <w:rPr>
          <w:bCs/>
        </w:rPr>
        <w:t xml:space="preserve"> </w:t>
      </w:r>
      <w:r w:rsidR="00670456">
        <w:rPr>
          <w:bCs/>
        </w:rPr>
        <w:t>potvrdenie je potrebné priniesť do materskej školy pri nástupe do materskej školy po chorobe. MŠ posiela na Sociálnu poisťovňu  podklady pre vyplácanie OČR  raz mesačne na základe týchto potvrdení.</w:t>
      </w:r>
    </w:p>
    <w:p w:rsidR="000D5DA8" w:rsidRDefault="000D5DA8" w:rsidP="00FE0D5F">
      <w:pPr>
        <w:spacing w:line="276" w:lineRule="auto"/>
        <w:outlineLvl w:val="0"/>
        <w:rPr>
          <w:bCs/>
        </w:rPr>
      </w:pPr>
    </w:p>
    <w:p w:rsidR="00AE3601" w:rsidRDefault="0048341F" w:rsidP="00AE3601">
      <w:pPr>
        <w:spacing w:line="276" w:lineRule="auto"/>
        <w:outlineLvl w:val="0"/>
        <w:rPr>
          <w:b/>
          <w:bCs/>
        </w:rPr>
      </w:pPr>
      <w:r>
        <w:rPr>
          <w:bCs/>
        </w:rPr>
        <w:t>5</w:t>
      </w:r>
      <w:r w:rsidR="000D5DA8">
        <w:rPr>
          <w:bCs/>
        </w:rPr>
        <w:t xml:space="preserve">. </w:t>
      </w:r>
      <w:r w:rsidR="000D5DA8" w:rsidRPr="000D5DA8">
        <w:rPr>
          <w:b/>
          <w:bCs/>
        </w:rPr>
        <w:t>R</w:t>
      </w:r>
      <w:r w:rsidR="00FE0D5F" w:rsidRPr="000D5DA8">
        <w:rPr>
          <w:b/>
          <w:bCs/>
        </w:rPr>
        <w:t>odič má právo ospravedlniť</w:t>
      </w:r>
      <w:r w:rsidR="00FE0D5F" w:rsidRPr="00BB12CE">
        <w:rPr>
          <w:bCs/>
        </w:rPr>
        <w:t xml:space="preserve"> neprítomnosť </w:t>
      </w:r>
      <w:r w:rsidR="00670456">
        <w:rPr>
          <w:bCs/>
        </w:rPr>
        <w:t xml:space="preserve">dieťaťa ktoré plní povinné </w:t>
      </w:r>
      <w:proofErr w:type="spellStart"/>
      <w:r w:rsidR="00670456">
        <w:rPr>
          <w:bCs/>
        </w:rPr>
        <w:t>predprimárne</w:t>
      </w:r>
      <w:proofErr w:type="spellEnd"/>
      <w:r w:rsidR="00670456">
        <w:rPr>
          <w:bCs/>
        </w:rPr>
        <w:t xml:space="preserve"> vzdelávanie /PPV/ v materskej škole </w:t>
      </w:r>
      <w:r w:rsidR="00FE0D5F" w:rsidRPr="00BB12CE">
        <w:rPr>
          <w:bCs/>
        </w:rPr>
        <w:t xml:space="preserve"> </w:t>
      </w:r>
      <w:r w:rsidR="00670456">
        <w:rPr>
          <w:b/>
          <w:bCs/>
        </w:rPr>
        <w:t>maximálne 7</w:t>
      </w:r>
      <w:r w:rsidR="00FE0D5F">
        <w:rPr>
          <w:b/>
          <w:bCs/>
        </w:rPr>
        <w:t xml:space="preserve"> </w:t>
      </w:r>
      <w:r w:rsidR="003528D1">
        <w:rPr>
          <w:b/>
          <w:bCs/>
        </w:rPr>
        <w:t>po sebe nasledujúcich dní (víkendy a sviatky sa nepočítajú)</w:t>
      </w:r>
    </w:p>
    <w:p w:rsidR="00715583" w:rsidRDefault="00FE0D5F" w:rsidP="00AE3601">
      <w:pPr>
        <w:spacing w:line="276" w:lineRule="auto"/>
        <w:outlineLvl w:val="0"/>
      </w:pPr>
      <w:r>
        <w:rPr>
          <w:b/>
          <w:bCs/>
        </w:rPr>
        <w:t xml:space="preserve"> </w:t>
      </w:r>
      <w:r w:rsidR="00AE3601">
        <w:t>Pri absencii viac ako 7 dní  (</w:t>
      </w:r>
      <w:r w:rsidR="00715583">
        <w:t>dieťa s PPV) po sebe idúcich pracovných</w:t>
      </w:r>
      <w:r w:rsidR="00AE3601">
        <w:t xml:space="preserve"> dní z dôvodu ochorenia musí rodič  dieťa s PPV predložiť </w:t>
      </w:r>
      <w:r w:rsidR="00AE3601" w:rsidRPr="00AE3601">
        <w:rPr>
          <w:b/>
        </w:rPr>
        <w:t>„Potvrdenie od lekára“</w:t>
      </w:r>
      <w:r w:rsidR="00AE3601">
        <w:t xml:space="preserve"> od všeobecného lekára pre deti a dorast, ktorý má vedomosť o prebiehajúcom ochorení (bez obmedzenia počtu ospravedlnení počas školského roka). </w:t>
      </w:r>
    </w:p>
    <w:p w:rsidR="00AE3601" w:rsidRDefault="00AE3601" w:rsidP="00AE3601">
      <w:pPr>
        <w:spacing w:line="276" w:lineRule="auto"/>
        <w:outlineLvl w:val="0"/>
      </w:pPr>
      <w:r>
        <w:t>Rodičia detí s</w:t>
      </w:r>
      <w:r w:rsidRPr="00AE3601">
        <w:rPr>
          <w:b/>
        </w:rPr>
        <w:t xml:space="preserve"> nepovinným </w:t>
      </w:r>
      <w:proofErr w:type="spellStart"/>
      <w:r w:rsidRPr="00AE3601">
        <w:rPr>
          <w:b/>
        </w:rPr>
        <w:t>predprimárnym</w:t>
      </w:r>
      <w:proofErr w:type="spellEnd"/>
      <w:r w:rsidRPr="00AE3601">
        <w:rPr>
          <w:b/>
        </w:rPr>
        <w:t xml:space="preserve"> vzdelávaním „Potvrdenie od lekára“ nepredkladajú</w:t>
      </w:r>
      <w:r w:rsidR="00715583">
        <w:rPr>
          <w:b/>
        </w:rPr>
        <w:t xml:space="preserve"> </w:t>
      </w:r>
      <w:r>
        <w:rPr>
          <w:b/>
        </w:rPr>
        <w:t xml:space="preserve"> /j</w:t>
      </w:r>
      <w:r>
        <w:rPr>
          <w:bCs/>
        </w:rPr>
        <w:t>e ale potrebné oznámiť triednym učiteľkám dôvod neprítomnosti dieťaťa/</w:t>
      </w:r>
    </w:p>
    <w:p w:rsidR="00AE3601" w:rsidRDefault="00AE3601" w:rsidP="00AE3601">
      <w:pPr>
        <w:spacing w:line="276" w:lineRule="auto"/>
        <w:outlineLvl w:val="0"/>
        <w:rPr>
          <w:bCs/>
        </w:rPr>
      </w:pPr>
      <w:r>
        <w:rPr>
          <w:bCs/>
        </w:rPr>
        <w:t>Potvrdenie od lekára</w:t>
      </w:r>
      <w:r w:rsidR="00715583">
        <w:rPr>
          <w:bCs/>
        </w:rPr>
        <w:t xml:space="preserve"> </w:t>
      </w:r>
      <w:r>
        <w:rPr>
          <w:bCs/>
        </w:rPr>
        <w:t xml:space="preserve">je potrebné iba v prípade, ak rodič potrebuje OČR. </w:t>
      </w:r>
    </w:p>
    <w:p w:rsidR="00AE3601" w:rsidRDefault="00AE3601" w:rsidP="00AE3601">
      <w:pPr>
        <w:spacing w:line="276" w:lineRule="auto"/>
        <w:outlineLvl w:val="0"/>
      </w:pPr>
      <w:r>
        <w:t>Potvrdenie od lekára môže byť škole alebo rodičovi zaslané aj e-mailom; pokiaľ lekár nevie potvrdenie zaslať e-mailom, môže lekár o ňom školu informovať telefonicky.</w:t>
      </w:r>
    </w:p>
    <w:p w:rsidR="00AE3601" w:rsidRDefault="00AE3601" w:rsidP="00AE3601">
      <w:pPr>
        <w:spacing w:line="276" w:lineRule="auto"/>
        <w:outlineLvl w:val="0"/>
        <w:rPr>
          <w:bCs/>
        </w:rPr>
      </w:pPr>
      <w:r>
        <w:rPr>
          <w:bCs/>
        </w:rPr>
        <w:lastRenderedPageBreak/>
        <w:t>.</w:t>
      </w:r>
      <w:r w:rsidRPr="00AE3601">
        <w:rPr>
          <w:bCs/>
        </w:rPr>
        <w:t xml:space="preserve"> </w:t>
      </w:r>
      <w:r w:rsidRPr="00BB12CE">
        <w:rPr>
          <w:bCs/>
        </w:rPr>
        <w:t>Pri podozrení na zneužívanie</w:t>
      </w:r>
      <w:r>
        <w:rPr>
          <w:bCs/>
        </w:rPr>
        <w:t xml:space="preserve">, podáva škola hlásenie na ÚPSVaR.  </w:t>
      </w:r>
    </w:p>
    <w:p w:rsidR="00670456" w:rsidRDefault="00670456" w:rsidP="00FE0D5F">
      <w:pPr>
        <w:spacing w:line="276" w:lineRule="auto"/>
        <w:outlineLvl w:val="0"/>
        <w:rPr>
          <w:bCs/>
        </w:rPr>
      </w:pPr>
    </w:p>
    <w:p w:rsidR="000D5DA8" w:rsidRPr="00DC1506" w:rsidRDefault="000D5DA8" w:rsidP="000D5DA8">
      <w:pPr>
        <w:spacing w:line="276" w:lineRule="auto"/>
        <w:outlineLvl w:val="0"/>
        <w:rPr>
          <w:b/>
          <w:bCs/>
        </w:rPr>
      </w:pPr>
      <w:r w:rsidRPr="00DC1506">
        <w:rPr>
          <w:b/>
          <w:bCs/>
        </w:rPr>
        <w:t>II. Izolácia</w:t>
      </w:r>
    </w:p>
    <w:p w:rsidR="000D5DA8" w:rsidRPr="00DC1506" w:rsidRDefault="000D5DA8" w:rsidP="000D5DA8">
      <w:pPr>
        <w:spacing w:line="276" w:lineRule="auto"/>
        <w:outlineLvl w:val="0"/>
        <w:rPr>
          <w:bCs/>
        </w:rPr>
      </w:pPr>
      <w:r w:rsidRPr="00DC1506">
        <w:rPr>
          <w:bCs/>
        </w:rPr>
        <w:t xml:space="preserve">Osoba, ktorá bola </w:t>
      </w:r>
      <w:r w:rsidRPr="00DC1506">
        <w:rPr>
          <w:b/>
          <w:bCs/>
        </w:rPr>
        <w:t>pozitívne testovaná na ochorenie COVID 19 ostáva v izolácii 5 dní</w:t>
      </w:r>
      <w:r w:rsidRPr="00DC1506">
        <w:rPr>
          <w:bCs/>
        </w:rPr>
        <w:t xml:space="preserve"> za predpokladu, že sa u neho posledných 24 hodín izolácie nevyskytnú príznaky ochorenia. </w:t>
      </w:r>
      <w:r w:rsidR="00DC1506" w:rsidRPr="00DC1506">
        <w:rPr>
          <w:bCs/>
        </w:rPr>
        <w:t xml:space="preserve">Koniec izolácie určuje lekár len v prípade klinických príznakov. Potvrdenie o ukončení izolácie lekár nevydáva. </w:t>
      </w:r>
    </w:p>
    <w:p w:rsidR="00DC1506" w:rsidRPr="00DC1506" w:rsidRDefault="00DC1506" w:rsidP="000D5DA8">
      <w:pPr>
        <w:spacing w:line="276" w:lineRule="auto"/>
        <w:outlineLvl w:val="0"/>
        <w:rPr>
          <w:bCs/>
        </w:rPr>
      </w:pPr>
      <w:r w:rsidRPr="00DC1506">
        <w:rPr>
          <w:bCs/>
        </w:rPr>
        <w:t>Po ukončení izolácie je osoba povinná mať ďalších 5 dní prekryté ho</w:t>
      </w:r>
      <w:r w:rsidR="00715583">
        <w:rPr>
          <w:bCs/>
        </w:rPr>
        <w:t xml:space="preserve">rné dýchacie cesty respirátorom. </w:t>
      </w:r>
      <w:r w:rsidR="00715583" w:rsidRPr="00715583">
        <w:rPr>
          <w:b/>
        </w:rPr>
        <w:t>Povinnosť nosiť respirátor sa nevzťahuje na deti do 6 rokov</w:t>
      </w:r>
    </w:p>
    <w:p w:rsidR="00DC1506" w:rsidRPr="00DC1506" w:rsidRDefault="00DC1506" w:rsidP="000D5DA8">
      <w:pPr>
        <w:spacing w:line="276" w:lineRule="auto"/>
        <w:outlineLvl w:val="0"/>
        <w:rPr>
          <w:bCs/>
        </w:rPr>
      </w:pPr>
    </w:p>
    <w:p w:rsidR="00DC1506" w:rsidRPr="00DC1506" w:rsidRDefault="00DC1506" w:rsidP="000D5DA8">
      <w:pPr>
        <w:spacing w:line="276" w:lineRule="auto"/>
        <w:outlineLvl w:val="0"/>
        <w:rPr>
          <w:b/>
          <w:bCs/>
        </w:rPr>
      </w:pPr>
      <w:r w:rsidRPr="00DC1506">
        <w:rPr>
          <w:b/>
          <w:bCs/>
        </w:rPr>
        <w:t>III. Karanténa</w:t>
      </w:r>
    </w:p>
    <w:p w:rsidR="00DC1506" w:rsidRPr="00DC1506" w:rsidRDefault="00DC1506" w:rsidP="000D5DA8">
      <w:pPr>
        <w:spacing w:line="276" w:lineRule="auto"/>
        <w:outlineLvl w:val="0"/>
        <w:rPr>
          <w:bCs/>
        </w:rPr>
      </w:pPr>
      <w:r w:rsidRPr="00DC1506">
        <w:rPr>
          <w:bCs/>
        </w:rPr>
        <w:t xml:space="preserve">V karanténe ostáva osoba, ktorá prišla do kontaktu s osobou pozitívne testovanou na ochorenie COVID 19 iba vtedy : </w:t>
      </w:r>
    </w:p>
    <w:p w:rsidR="00DC1506" w:rsidRPr="00DC1506" w:rsidRDefault="00DC1506" w:rsidP="000D5DA8">
      <w:pPr>
        <w:spacing w:line="276" w:lineRule="auto"/>
        <w:outlineLvl w:val="0"/>
        <w:rPr>
          <w:bCs/>
        </w:rPr>
      </w:pPr>
      <w:r w:rsidRPr="00DC1506">
        <w:rPr>
          <w:bCs/>
        </w:rPr>
        <w:t>- ak to za potrebné považuje jej ošetrujúci lekár, a zároveň</w:t>
      </w:r>
    </w:p>
    <w:p w:rsidR="00DC1506" w:rsidRPr="00DC1506" w:rsidRDefault="00DC1506" w:rsidP="000D5DA8">
      <w:pPr>
        <w:spacing w:line="276" w:lineRule="auto"/>
        <w:outlineLvl w:val="0"/>
        <w:rPr>
          <w:bCs/>
        </w:rPr>
      </w:pPr>
      <w:r w:rsidRPr="00DC1506">
        <w:rPr>
          <w:bCs/>
        </w:rPr>
        <w:t>-  ak osoba prišla do kontaktu s osobou, ktorá sa neskôr stala pozitívnou do 2 dní od kontaktu</w:t>
      </w:r>
    </w:p>
    <w:p w:rsidR="00DC1506" w:rsidRPr="00DC1506" w:rsidRDefault="00DC1506" w:rsidP="000D5DA8">
      <w:pPr>
        <w:spacing w:line="276" w:lineRule="auto"/>
        <w:outlineLvl w:val="0"/>
        <w:rPr>
          <w:b/>
          <w:bCs/>
        </w:rPr>
      </w:pPr>
      <w:r w:rsidRPr="00DC1506">
        <w:rPr>
          <w:bCs/>
        </w:rPr>
        <w:t>Karanténa pri bezpríznakovom priebehu končí po 5 dňoch.</w:t>
      </w:r>
    </w:p>
    <w:p w:rsidR="00FE0D5F" w:rsidRDefault="00FE0D5F" w:rsidP="00FE0D5F">
      <w:pPr>
        <w:spacing w:line="276" w:lineRule="auto"/>
        <w:outlineLvl w:val="0"/>
        <w:rPr>
          <w:bCs/>
        </w:rPr>
      </w:pPr>
      <w:r>
        <w:rPr>
          <w:bCs/>
        </w:rPr>
        <w:tab/>
      </w:r>
    </w:p>
    <w:p w:rsidR="00FE0D5F" w:rsidRPr="00F964AD" w:rsidRDefault="00FE0D5F" w:rsidP="00FE0D5F">
      <w:pPr>
        <w:spacing w:line="276" w:lineRule="auto"/>
        <w:outlineLvl w:val="0"/>
        <w:rPr>
          <w:b/>
          <w:bCs/>
        </w:rPr>
      </w:pPr>
      <w:r w:rsidRPr="00F964AD">
        <w:rPr>
          <w:b/>
          <w:bCs/>
        </w:rPr>
        <w:t xml:space="preserve">Všeobecné opatrenia : </w:t>
      </w:r>
    </w:p>
    <w:p w:rsidR="00FE0D5F" w:rsidRDefault="00FE0D5F" w:rsidP="00FE0D5F">
      <w:pPr>
        <w:spacing w:line="276" w:lineRule="auto"/>
        <w:outlineLvl w:val="0"/>
        <w:rPr>
          <w:bCs/>
        </w:rPr>
      </w:pPr>
      <w:r>
        <w:rPr>
          <w:bCs/>
        </w:rPr>
        <w:t xml:space="preserve">1. </w:t>
      </w:r>
      <w:r w:rsidR="0048341F">
        <w:rPr>
          <w:bCs/>
        </w:rPr>
        <w:t>Vstup cudzích osôb do budovy školy je povolený iba so súhlasom riaditeľky školy a Písomným vyhlásením o bezpríznakovosti.</w:t>
      </w:r>
    </w:p>
    <w:p w:rsidR="00AD4EAC" w:rsidRDefault="00AD4EAC" w:rsidP="00AD4EAC">
      <w:pPr>
        <w:spacing w:line="276" w:lineRule="auto"/>
        <w:outlineLvl w:val="0"/>
        <w:rPr>
          <w:b/>
          <w:bCs/>
        </w:rPr>
      </w:pPr>
    </w:p>
    <w:p w:rsidR="00AD4EAC" w:rsidRDefault="00AD4EAC" w:rsidP="00AD4EAC">
      <w:pPr>
        <w:spacing w:line="276" w:lineRule="auto"/>
        <w:outlineLvl w:val="0"/>
      </w:pPr>
    </w:p>
    <w:p w:rsidR="00892065" w:rsidRDefault="00892065" w:rsidP="00AF5412">
      <w:pPr>
        <w:spacing w:line="276" w:lineRule="auto"/>
        <w:jc w:val="both"/>
      </w:pPr>
    </w:p>
    <w:p w:rsidR="00034A90" w:rsidRDefault="00034A90" w:rsidP="00AF5412">
      <w:pPr>
        <w:spacing w:line="276" w:lineRule="auto"/>
        <w:jc w:val="both"/>
      </w:pPr>
    </w:p>
    <w:p w:rsidR="00034A90" w:rsidRDefault="00034A90" w:rsidP="00913F91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034A90" w:rsidRDefault="00034A90" w:rsidP="00913F91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715583">
        <w:t>Jana Kováčová</w:t>
      </w:r>
    </w:p>
    <w:p w:rsidR="00034A90" w:rsidRDefault="00034A90" w:rsidP="00913F91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riaditeľka školy</w:t>
      </w:r>
    </w:p>
    <w:p w:rsidR="00892065" w:rsidRDefault="00892065" w:rsidP="00913F91">
      <w:pPr>
        <w:spacing w:line="276" w:lineRule="auto"/>
        <w:ind w:firstLine="708"/>
        <w:jc w:val="both"/>
      </w:pPr>
    </w:p>
    <w:p w:rsidR="00892065" w:rsidRDefault="00892065" w:rsidP="00913F91">
      <w:pPr>
        <w:spacing w:line="276" w:lineRule="auto"/>
        <w:ind w:firstLine="708"/>
        <w:jc w:val="both"/>
      </w:pPr>
    </w:p>
    <w:p w:rsidR="00892065" w:rsidRDefault="00892065" w:rsidP="00913F91">
      <w:pPr>
        <w:spacing w:line="276" w:lineRule="auto"/>
        <w:ind w:firstLine="708"/>
        <w:jc w:val="both"/>
        <w:rPr>
          <w:u w:val="single"/>
        </w:rPr>
      </w:pPr>
    </w:p>
    <w:p w:rsidR="00340CD8" w:rsidRDefault="00340CD8" w:rsidP="00913F91">
      <w:pPr>
        <w:spacing w:line="276" w:lineRule="auto"/>
        <w:ind w:firstLine="708"/>
        <w:jc w:val="both"/>
        <w:rPr>
          <w:u w:val="single"/>
        </w:rPr>
      </w:pPr>
    </w:p>
    <w:p w:rsidR="00340CD8" w:rsidRDefault="00340CD8" w:rsidP="00913F91">
      <w:pPr>
        <w:spacing w:line="276" w:lineRule="auto"/>
        <w:ind w:firstLine="708"/>
        <w:jc w:val="both"/>
        <w:rPr>
          <w:u w:val="single"/>
        </w:rPr>
      </w:pPr>
    </w:p>
    <w:p w:rsidR="00340CD8" w:rsidRDefault="00340CD8" w:rsidP="00913F91">
      <w:pPr>
        <w:spacing w:line="276" w:lineRule="auto"/>
        <w:ind w:firstLine="708"/>
        <w:jc w:val="both"/>
        <w:rPr>
          <w:u w:val="single"/>
        </w:rPr>
      </w:pPr>
    </w:p>
    <w:p w:rsidR="00340CD8" w:rsidRDefault="00340CD8" w:rsidP="00913F91">
      <w:pPr>
        <w:spacing w:line="276" w:lineRule="auto"/>
        <w:ind w:firstLine="708"/>
        <w:jc w:val="both"/>
        <w:rPr>
          <w:u w:val="single"/>
        </w:rPr>
      </w:pPr>
      <w:bookmarkStart w:id="0" w:name="_GoBack"/>
      <w:bookmarkEnd w:id="0"/>
    </w:p>
    <w:p w:rsidR="00340CD8" w:rsidRDefault="00340CD8" w:rsidP="00913F91">
      <w:pPr>
        <w:spacing w:line="276" w:lineRule="auto"/>
        <w:ind w:firstLine="708"/>
        <w:jc w:val="both"/>
        <w:rPr>
          <w:u w:val="single"/>
        </w:rPr>
      </w:pPr>
    </w:p>
    <w:p w:rsidR="00340CD8" w:rsidRDefault="00340CD8" w:rsidP="00913F91">
      <w:pPr>
        <w:spacing w:line="276" w:lineRule="auto"/>
        <w:ind w:firstLine="708"/>
        <w:jc w:val="both"/>
      </w:pPr>
    </w:p>
    <w:p w:rsidR="00034A90" w:rsidRDefault="00034A90" w:rsidP="00476764"/>
    <w:p w:rsidR="0035536E" w:rsidRDefault="0035536E" w:rsidP="00476764"/>
    <w:p w:rsidR="0035536E" w:rsidRDefault="0035536E" w:rsidP="00476764"/>
    <w:p w:rsidR="00EE56BD" w:rsidRDefault="00EE56BD" w:rsidP="00EE56BD">
      <w:pPr>
        <w:spacing w:line="276" w:lineRule="auto"/>
        <w:ind w:firstLine="708"/>
        <w:jc w:val="both"/>
      </w:pPr>
    </w:p>
    <w:sectPr w:rsidR="00EE56BD" w:rsidSect="00E64A8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6A" w:rsidRDefault="00E0186A" w:rsidP="00913F91">
      <w:r>
        <w:separator/>
      </w:r>
    </w:p>
  </w:endnote>
  <w:endnote w:type="continuationSeparator" w:id="0">
    <w:p w:rsidR="00E0186A" w:rsidRDefault="00E0186A" w:rsidP="0091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6A" w:rsidRDefault="00E0186A" w:rsidP="00913F91">
      <w:r>
        <w:separator/>
      </w:r>
    </w:p>
  </w:footnote>
  <w:footnote w:type="continuationSeparator" w:id="0">
    <w:p w:rsidR="00E0186A" w:rsidRDefault="00E0186A" w:rsidP="00913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5F" w:rsidRPr="00892065" w:rsidRDefault="00515E93">
    <w:pPr>
      <w:pStyle w:val="Hlavika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   Materská škola</w:t>
    </w:r>
    <w:r w:rsidR="00FE0D5F" w:rsidRPr="00892065">
      <w:rPr>
        <w:b/>
        <w:bCs/>
        <w:sz w:val="28"/>
        <w:szCs w:val="28"/>
      </w:rPr>
      <w:t>,</w:t>
    </w:r>
    <w:r>
      <w:rPr>
        <w:b/>
        <w:bCs/>
        <w:sz w:val="28"/>
        <w:szCs w:val="28"/>
      </w:rPr>
      <w:t xml:space="preserve"> Moldavská cesta 23,  040 11  Košice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3501"/>
    <w:multiLevelType w:val="hybridMultilevel"/>
    <w:tmpl w:val="979CBBAE"/>
    <w:lvl w:ilvl="0" w:tplc="18CE0F1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E31FD"/>
    <w:multiLevelType w:val="hybridMultilevel"/>
    <w:tmpl w:val="7932F838"/>
    <w:lvl w:ilvl="0" w:tplc="F23ED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822FD5"/>
    <w:multiLevelType w:val="hybridMultilevel"/>
    <w:tmpl w:val="6C2EB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757F1"/>
    <w:multiLevelType w:val="hybridMultilevel"/>
    <w:tmpl w:val="F43E7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A366E"/>
    <w:multiLevelType w:val="hybridMultilevel"/>
    <w:tmpl w:val="6C2EB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64BE2"/>
    <w:multiLevelType w:val="hybridMultilevel"/>
    <w:tmpl w:val="F9BE9D1E"/>
    <w:lvl w:ilvl="0" w:tplc="9CB6777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6">
    <w:nsid w:val="71BE661B"/>
    <w:multiLevelType w:val="hybridMultilevel"/>
    <w:tmpl w:val="CDDA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D5B88"/>
    <w:multiLevelType w:val="hybridMultilevel"/>
    <w:tmpl w:val="EF0C2ABE"/>
    <w:lvl w:ilvl="0" w:tplc="917A6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B06115"/>
    <w:multiLevelType w:val="hybridMultilevel"/>
    <w:tmpl w:val="CDDAB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764"/>
    <w:rsid w:val="00006FA3"/>
    <w:rsid w:val="00022BAB"/>
    <w:rsid w:val="00034A90"/>
    <w:rsid w:val="00044B6A"/>
    <w:rsid w:val="00056571"/>
    <w:rsid w:val="000B2058"/>
    <w:rsid w:val="000B5442"/>
    <w:rsid w:val="000C073C"/>
    <w:rsid w:val="000C4C11"/>
    <w:rsid w:val="000D5DA8"/>
    <w:rsid w:val="000F67E5"/>
    <w:rsid w:val="000F76B7"/>
    <w:rsid w:val="00105711"/>
    <w:rsid w:val="00130EDF"/>
    <w:rsid w:val="00157966"/>
    <w:rsid w:val="00161910"/>
    <w:rsid w:val="0016393D"/>
    <w:rsid w:val="0017495B"/>
    <w:rsid w:val="001872ED"/>
    <w:rsid w:val="00192D48"/>
    <w:rsid w:val="001A2919"/>
    <w:rsid w:val="001B0149"/>
    <w:rsid w:val="001B0E21"/>
    <w:rsid w:val="001B5A2F"/>
    <w:rsid w:val="001C08A9"/>
    <w:rsid w:val="001E4A45"/>
    <w:rsid w:val="00200801"/>
    <w:rsid w:val="00201079"/>
    <w:rsid w:val="002038F6"/>
    <w:rsid w:val="00267326"/>
    <w:rsid w:val="00273260"/>
    <w:rsid w:val="00273E0F"/>
    <w:rsid w:val="00275FCD"/>
    <w:rsid w:val="00280B1B"/>
    <w:rsid w:val="002A2A47"/>
    <w:rsid w:val="002B2008"/>
    <w:rsid w:val="002B33EB"/>
    <w:rsid w:val="002C16D4"/>
    <w:rsid w:val="002C3D34"/>
    <w:rsid w:val="002E7C0F"/>
    <w:rsid w:val="002F143C"/>
    <w:rsid w:val="002F45E2"/>
    <w:rsid w:val="0031163D"/>
    <w:rsid w:val="003212E6"/>
    <w:rsid w:val="00323051"/>
    <w:rsid w:val="00324BB5"/>
    <w:rsid w:val="00333113"/>
    <w:rsid w:val="00333D84"/>
    <w:rsid w:val="00336A6C"/>
    <w:rsid w:val="00340CD8"/>
    <w:rsid w:val="00341EEF"/>
    <w:rsid w:val="00342573"/>
    <w:rsid w:val="003528D1"/>
    <w:rsid w:val="0035536E"/>
    <w:rsid w:val="00370109"/>
    <w:rsid w:val="00373E7B"/>
    <w:rsid w:val="00384BCD"/>
    <w:rsid w:val="003872FA"/>
    <w:rsid w:val="00396E0B"/>
    <w:rsid w:val="00397E2E"/>
    <w:rsid w:val="003B1A18"/>
    <w:rsid w:val="003C779B"/>
    <w:rsid w:val="00406778"/>
    <w:rsid w:val="00410150"/>
    <w:rsid w:val="004401B8"/>
    <w:rsid w:val="0044336A"/>
    <w:rsid w:val="00452C6F"/>
    <w:rsid w:val="00453775"/>
    <w:rsid w:val="004651F9"/>
    <w:rsid w:val="00465834"/>
    <w:rsid w:val="004742E5"/>
    <w:rsid w:val="00476764"/>
    <w:rsid w:val="0048341F"/>
    <w:rsid w:val="00483890"/>
    <w:rsid w:val="004858F5"/>
    <w:rsid w:val="004862BC"/>
    <w:rsid w:val="0048790E"/>
    <w:rsid w:val="00494A24"/>
    <w:rsid w:val="004A1563"/>
    <w:rsid w:val="004A585A"/>
    <w:rsid w:val="004B3C4A"/>
    <w:rsid w:val="004C73FA"/>
    <w:rsid w:val="004D196E"/>
    <w:rsid w:val="004D2AA4"/>
    <w:rsid w:val="004D5810"/>
    <w:rsid w:val="004E0BBD"/>
    <w:rsid w:val="004E5B5D"/>
    <w:rsid w:val="004F3496"/>
    <w:rsid w:val="0050648B"/>
    <w:rsid w:val="00512FCB"/>
    <w:rsid w:val="00515E93"/>
    <w:rsid w:val="0052764A"/>
    <w:rsid w:val="00541A97"/>
    <w:rsid w:val="005522D8"/>
    <w:rsid w:val="005734FC"/>
    <w:rsid w:val="005750DD"/>
    <w:rsid w:val="00577D20"/>
    <w:rsid w:val="005A25B3"/>
    <w:rsid w:val="005A4252"/>
    <w:rsid w:val="005A7721"/>
    <w:rsid w:val="005B033F"/>
    <w:rsid w:val="005B432C"/>
    <w:rsid w:val="005C500D"/>
    <w:rsid w:val="005E0ECE"/>
    <w:rsid w:val="005E3CDC"/>
    <w:rsid w:val="005F0153"/>
    <w:rsid w:val="005F32FD"/>
    <w:rsid w:val="00603088"/>
    <w:rsid w:val="0062269F"/>
    <w:rsid w:val="00636E02"/>
    <w:rsid w:val="00650795"/>
    <w:rsid w:val="006607D6"/>
    <w:rsid w:val="00670456"/>
    <w:rsid w:val="00672F57"/>
    <w:rsid w:val="006738A2"/>
    <w:rsid w:val="00681340"/>
    <w:rsid w:val="00693432"/>
    <w:rsid w:val="006A1466"/>
    <w:rsid w:val="006A1DEC"/>
    <w:rsid w:val="006A56C5"/>
    <w:rsid w:val="006B62A6"/>
    <w:rsid w:val="006C1C55"/>
    <w:rsid w:val="006D67AF"/>
    <w:rsid w:val="006E39DF"/>
    <w:rsid w:val="006F0293"/>
    <w:rsid w:val="00706536"/>
    <w:rsid w:val="00714F06"/>
    <w:rsid w:val="00715583"/>
    <w:rsid w:val="0072455B"/>
    <w:rsid w:val="00743CB8"/>
    <w:rsid w:val="00753286"/>
    <w:rsid w:val="007679AE"/>
    <w:rsid w:val="00773CFB"/>
    <w:rsid w:val="0079480F"/>
    <w:rsid w:val="007A49EE"/>
    <w:rsid w:val="007B12B7"/>
    <w:rsid w:val="007C1F67"/>
    <w:rsid w:val="007C3B7C"/>
    <w:rsid w:val="007C69D4"/>
    <w:rsid w:val="007E602B"/>
    <w:rsid w:val="007F4447"/>
    <w:rsid w:val="007F4EA8"/>
    <w:rsid w:val="008004FC"/>
    <w:rsid w:val="008024A8"/>
    <w:rsid w:val="00806F82"/>
    <w:rsid w:val="00817FC0"/>
    <w:rsid w:val="008228E0"/>
    <w:rsid w:val="00834806"/>
    <w:rsid w:val="00845F03"/>
    <w:rsid w:val="00847E36"/>
    <w:rsid w:val="008641DD"/>
    <w:rsid w:val="008737E2"/>
    <w:rsid w:val="00892065"/>
    <w:rsid w:val="008B3A3B"/>
    <w:rsid w:val="008B458F"/>
    <w:rsid w:val="008B6807"/>
    <w:rsid w:val="008B7F73"/>
    <w:rsid w:val="008C2644"/>
    <w:rsid w:val="008D2B8A"/>
    <w:rsid w:val="008E1972"/>
    <w:rsid w:val="008E3FD4"/>
    <w:rsid w:val="008E6183"/>
    <w:rsid w:val="008F42BF"/>
    <w:rsid w:val="008F63EC"/>
    <w:rsid w:val="008F7D44"/>
    <w:rsid w:val="00913F91"/>
    <w:rsid w:val="00916B6D"/>
    <w:rsid w:val="0092664D"/>
    <w:rsid w:val="00951590"/>
    <w:rsid w:val="009659EE"/>
    <w:rsid w:val="00974A86"/>
    <w:rsid w:val="00977FB5"/>
    <w:rsid w:val="00981DEA"/>
    <w:rsid w:val="0099012D"/>
    <w:rsid w:val="00994940"/>
    <w:rsid w:val="009961CC"/>
    <w:rsid w:val="009975C8"/>
    <w:rsid w:val="009A2D4C"/>
    <w:rsid w:val="009C6224"/>
    <w:rsid w:val="009E0116"/>
    <w:rsid w:val="009E4A4C"/>
    <w:rsid w:val="00A01B67"/>
    <w:rsid w:val="00A054C8"/>
    <w:rsid w:val="00A57426"/>
    <w:rsid w:val="00A60DAA"/>
    <w:rsid w:val="00A65846"/>
    <w:rsid w:val="00A71B65"/>
    <w:rsid w:val="00A84D95"/>
    <w:rsid w:val="00AA2928"/>
    <w:rsid w:val="00AA6A4F"/>
    <w:rsid w:val="00AA725C"/>
    <w:rsid w:val="00AB5042"/>
    <w:rsid w:val="00AB5211"/>
    <w:rsid w:val="00AB5F2E"/>
    <w:rsid w:val="00AC0258"/>
    <w:rsid w:val="00AC0B03"/>
    <w:rsid w:val="00AC5239"/>
    <w:rsid w:val="00AD4EAC"/>
    <w:rsid w:val="00AE3601"/>
    <w:rsid w:val="00AF3796"/>
    <w:rsid w:val="00AF5412"/>
    <w:rsid w:val="00B0496D"/>
    <w:rsid w:val="00B12B62"/>
    <w:rsid w:val="00B235E2"/>
    <w:rsid w:val="00B36688"/>
    <w:rsid w:val="00B36C14"/>
    <w:rsid w:val="00B47B4A"/>
    <w:rsid w:val="00B5760B"/>
    <w:rsid w:val="00B66053"/>
    <w:rsid w:val="00B72259"/>
    <w:rsid w:val="00B77639"/>
    <w:rsid w:val="00B91605"/>
    <w:rsid w:val="00BA040E"/>
    <w:rsid w:val="00BB4781"/>
    <w:rsid w:val="00BC7174"/>
    <w:rsid w:val="00BD50CF"/>
    <w:rsid w:val="00BE43D0"/>
    <w:rsid w:val="00BF1C63"/>
    <w:rsid w:val="00BF5468"/>
    <w:rsid w:val="00C0020D"/>
    <w:rsid w:val="00C066FC"/>
    <w:rsid w:val="00C06EC8"/>
    <w:rsid w:val="00C1096C"/>
    <w:rsid w:val="00C244B2"/>
    <w:rsid w:val="00C27064"/>
    <w:rsid w:val="00C614E5"/>
    <w:rsid w:val="00C6215A"/>
    <w:rsid w:val="00C7235E"/>
    <w:rsid w:val="00C72694"/>
    <w:rsid w:val="00C8047F"/>
    <w:rsid w:val="00C8733F"/>
    <w:rsid w:val="00C876B8"/>
    <w:rsid w:val="00C9575F"/>
    <w:rsid w:val="00C97FAC"/>
    <w:rsid w:val="00CA175D"/>
    <w:rsid w:val="00CB3295"/>
    <w:rsid w:val="00CB3D6C"/>
    <w:rsid w:val="00CB4CE3"/>
    <w:rsid w:val="00CB5144"/>
    <w:rsid w:val="00CC1E55"/>
    <w:rsid w:val="00CD4BAF"/>
    <w:rsid w:val="00CF20B3"/>
    <w:rsid w:val="00CF3BEA"/>
    <w:rsid w:val="00CF4D6C"/>
    <w:rsid w:val="00D031F3"/>
    <w:rsid w:val="00D10B08"/>
    <w:rsid w:val="00D12B7F"/>
    <w:rsid w:val="00D17F69"/>
    <w:rsid w:val="00D23AF9"/>
    <w:rsid w:val="00D41F22"/>
    <w:rsid w:val="00D43830"/>
    <w:rsid w:val="00D45D74"/>
    <w:rsid w:val="00D55910"/>
    <w:rsid w:val="00DC1506"/>
    <w:rsid w:val="00DD0008"/>
    <w:rsid w:val="00DD3FE0"/>
    <w:rsid w:val="00DE5D1F"/>
    <w:rsid w:val="00E0186A"/>
    <w:rsid w:val="00E03ADE"/>
    <w:rsid w:val="00E17BB5"/>
    <w:rsid w:val="00E20EFA"/>
    <w:rsid w:val="00E21F7A"/>
    <w:rsid w:val="00E2541A"/>
    <w:rsid w:val="00E340FD"/>
    <w:rsid w:val="00E403F1"/>
    <w:rsid w:val="00E4286B"/>
    <w:rsid w:val="00E54A4B"/>
    <w:rsid w:val="00E56B8B"/>
    <w:rsid w:val="00E62D3E"/>
    <w:rsid w:val="00E645D4"/>
    <w:rsid w:val="00E64A89"/>
    <w:rsid w:val="00E94A8C"/>
    <w:rsid w:val="00EA3BAB"/>
    <w:rsid w:val="00EC2D80"/>
    <w:rsid w:val="00EC731D"/>
    <w:rsid w:val="00EE12EB"/>
    <w:rsid w:val="00EE56BD"/>
    <w:rsid w:val="00EF1104"/>
    <w:rsid w:val="00F10DB0"/>
    <w:rsid w:val="00F418A2"/>
    <w:rsid w:val="00F44839"/>
    <w:rsid w:val="00F516A5"/>
    <w:rsid w:val="00F5387C"/>
    <w:rsid w:val="00F64D83"/>
    <w:rsid w:val="00F724DB"/>
    <w:rsid w:val="00F8189E"/>
    <w:rsid w:val="00F85A25"/>
    <w:rsid w:val="00F9030A"/>
    <w:rsid w:val="00F9731D"/>
    <w:rsid w:val="00FB3C63"/>
    <w:rsid w:val="00FC359F"/>
    <w:rsid w:val="00FC7B89"/>
    <w:rsid w:val="00FD56C9"/>
    <w:rsid w:val="00FE0D5F"/>
    <w:rsid w:val="00FE4BBD"/>
    <w:rsid w:val="00F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764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76764"/>
    <w:pPr>
      <w:suppressAutoHyphens/>
      <w:autoSpaceDE w:val="0"/>
      <w:autoSpaceDN w:val="0"/>
    </w:pPr>
    <w:rPr>
      <w:rFonts w:ascii="Courier New" w:eastAsia="Calibri" w:hAnsi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link w:val="Zkladntext"/>
    <w:uiPriority w:val="99"/>
    <w:locked/>
    <w:rsid w:val="00476764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paragraph" w:styleId="Hlavika">
    <w:name w:val="header"/>
    <w:basedOn w:val="Normlny"/>
    <w:link w:val="HlavikaChar"/>
    <w:rsid w:val="00476764"/>
    <w:pPr>
      <w:tabs>
        <w:tab w:val="center" w:pos="4536"/>
        <w:tab w:val="right" w:pos="9072"/>
      </w:tabs>
    </w:pPr>
    <w:rPr>
      <w:rFonts w:eastAsia="Calibri"/>
      <w:sz w:val="20"/>
      <w:szCs w:val="20"/>
      <w:lang w:eastAsia="cs-CZ"/>
    </w:rPr>
  </w:style>
  <w:style w:type="character" w:customStyle="1" w:styleId="HlavikaChar">
    <w:name w:val="Hlavička Char"/>
    <w:link w:val="Hlavika"/>
    <w:locked/>
    <w:rsid w:val="00476764"/>
    <w:rPr>
      <w:rFonts w:ascii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rsid w:val="00913F9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uiPriority w:val="99"/>
    <w:semiHidden/>
    <w:locked/>
    <w:rsid w:val="00913F91"/>
    <w:rPr>
      <w:rFonts w:ascii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locked/>
    <w:rsid w:val="005A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9575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9575F"/>
    <w:rPr>
      <w:rFonts w:ascii="Times New Roman" w:eastAsia="Times New Roman" w:hAnsi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1B5A2F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6B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B6D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E0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1D2F-AAB7-4377-A4B9-5F47C6E3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Tunega</dc:creator>
  <cp:lastModifiedBy>ucitel</cp:lastModifiedBy>
  <cp:revision>2</cp:revision>
  <cp:lastPrinted>2017-03-30T08:00:00Z</cp:lastPrinted>
  <dcterms:created xsi:type="dcterms:W3CDTF">2022-09-03T11:26:00Z</dcterms:created>
  <dcterms:modified xsi:type="dcterms:W3CDTF">2022-09-03T11:26:00Z</dcterms:modified>
</cp:coreProperties>
</file>